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32ED8" w14:textId="77777777" w:rsidR="00C56413" w:rsidRDefault="00C56413" w:rsidP="00B3559C">
      <w:r>
        <w:rPr>
          <w:noProof/>
        </w:rPr>
        <w:drawing>
          <wp:inline distT="0" distB="0" distL="0" distR="0" wp14:anchorId="426334DD" wp14:editId="72EFEAE2">
            <wp:extent cx="2602266" cy="4359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vard English - new logo.png"/>
                    <pic:cNvPicPr/>
                  </pic:nvPicPr>
                  <pic:blipFill>
                    <a:blip r:embed="rId6">
                      <a:extLst>
                        <a:ext uri="{28A0092B-C50C-407E-A947-70E740481C1C}">
                          <a14:useLocalDpi xmlns:a14="http://schemas.microsoft.com/office/drawing/2010/main" val="0"/>
                        </a:ext>
                      </a:extLst>
                    </a:blip>
                    <a:stretch>
                      <a:fillRect/>
                    </a:stretch>
                  </pic:blipFill>
                  <pic:spPr>
                    <a:xfrm>
                      <a:off x="0" y="0"/>
                      <a:ext cx="2656401" cy="445004"/>
                    </a:xfrm>
                    <a:prstGeom prst="rect">
                      <a:avLst/>
                    </a:prstGeom>
                  </pic:spPr>
                </pic:pic>
              </a:graphicData>
            </a:graphic>
          </wp:inline>
        </w:drawing>
      </w:r>
    </w:p>
    <w:p w14:paraId="7D88EE28" w14:textId="77777777" w:rsidR="00B3559C" w:rsidRDefault="00B3559C" w:rsidP="00B3559C"/>
    <w:p w14:paraId="09255EA2" w14:textId="77777777" w:rsidR="00B3559C" w:rsidRPr="00B3559C" w:rsidRDefault="00F427DF" w:rsidP="00B3559C">
      <w:pPr>
        <w:jc w:val="center"/>
      </w:pPr>
      <w:r>
        <w:rPr>
          <w:rFonts w:ascii="Times New Roman" w:hAnsi="Times New Roman" w:cs="Times New Roman"/>
          <w:b/>
          <w:sz w:val="32"/>
          <w:szCs w:val="32"/>
        </w:rPr>
        <w:t xml:space="preserve">Department of English </w:t>
      </w:r>
      <w:r w:rsidR="000B7E61">
        <w:rPr>
          <w:rFonts w:ascii="Times New Roman" w:hAnsi="Times New Roman" w:cs="Times New Roman"/>
          <w:b/>
          <w:sz w:val="32"/>
          <w:szCs w:val="32"/>
        </w:rPr>
        <w:t xml:space="preserve">TENTATIVE </w:t>
      </w:r>
      <w:r w:rsidR="00D6083E">
        <w:rPr>
          <w:rFonts w:ascii="Times New Roman" w:hAnsi="Times New Roman" w:cs="Times New Roman"/>
          <w:b/>
          <w:sz w:val="32"/>
          <w:szCs w:val="32"/>
        </w:rPr>
        <w:t>Courses for TFs</w:t>
      </w:r>
    </w:p>
    <w:p w14:paraId="79AC281E" w14:textId="77777777" w:rsidR="00B3559C" w:rsidRDefault="00B3559C" w:rsidP="00C56413">
      <w:pPr>
        <w:rPr>
          <w:rFonts w:ascii="Times New Roman" w:hAnsi="Times New Roman" w:cs="Times New Roman"/>
          <w:b/>
          <w:sz w:val="32"/>
          <w:szCs w:val="32"/>
        </w:rPr>
      </w:pPr>
    </w:p>
    <w:p w14:paraId="5C8BFABC" w14:textId="77777777" w:rsidR="00C56413" w:rsidRDefault="00C56413" w:rsidP="00C56413">
      <w:pPr>
        <w:rPr>
          <w:rFonts w:ascii="Times New Roman" w:hAnsi="Times New Roman" w:cs="Times New Roman"/>
          <w:b/>
          <w:sz w:val="32"/>
          <w:szCs w:val="32"/>
        </w:rPr>
      </w:pPr>
      <w:r>
        <w:rPr>
          <w:rFonts w:ascii="Times New Roman" w:hAnsi="Times New Roman" w:cs="Times New Roman"/>
          <w:b/>
          <w:sz w:val="32"/>
          <w:szCs w:val="32"/>
        </w:rPr>
        <w:t>Fall 201</w:t>
      </w:r>
      <w:r w:rsidR="000B7E61">
        <w:rPr>
          <w:rFonts w:ascii="Times New Roman" w:hAnsi="Times New Roman" w:cs="Times New Roman"/>
          <w:b/>
          <w:sz w:val="32"/>
          <w:szCs w:val="32"/>
        </w:rPr>
        <w:t>9</w:t>
      </w:r>
    </w:p>
    <w:p w14:paraId="011EF79C" w14:textId="77777777" w:rsidR="00984BE9" w:rsidRDefault="00984BE9" w:rsidP="00C56413">
      <w:pPr>
        <w:rPr>
          <w:rFonts w:ascii="Times New Roman" w:hAnsi="Times New Roman" w:cs="Times New Roman"/>
          <w:color w:val="000000" w:themeColor="text1"/>
          <w:u w:val="single"/>
        </w:rPr>
      </w:pPr>
    </w:p>
    <w:p w14:paraId="1C0DD213" w14:textId="77777777" w:rsidR="00D6083E" w:rsidRDefault="00D6083E" w:rsidP="00C56413">
      <w:pPr>
        <w:rPr>
          <w:rFonts w:ascii="Times New Roman" w:hAnsi="Times New Roman" w:cs="Times New Roman"/>
          <w:b/>
          <w:color w:val="000000" w:themeColor="text1"/>
        </w:rPr>
      </w:pPr>
      <w:r>
        <w:rPr>
          <w:rFonts w:ascii="Times New Roman" w:hAnsi="Times New Roman" w:cs="Times New Roman"/>
          <w:b/>
          <w:color w:val="000000" w:themeColor="text1"/>
          <w:u w:val="single"/>
        </w:rPr>
        <w:t>Common Ground</w:t>
      </w:r>
      <w:r>
        <w:rPr>
          <w:rFonts w:ascii="Times New Roman" w:hAnsi="Times New Roman" w:cs="Times New Roman"/>
          <w:b/>
          <w:color w:val="000000" w:themeColor="text1"/>
          <w:u w:val="single"/>
        </w:rPr>
        <w:br/>
      </w:r>
      <w:r>
        <w:rPr>
          <w:rFonts w:ascii="Times New Roman" w:hAnsi="Times New Roman" w:cs="Times New Roman"/>
          <w:b/>
          <w:color w:val="000000" w:themeColor="text1"/>
        </w:rPr>
        <w:t>English 41. Arrivals: British Literature 700-1700</w:t>
      </w:r>
    </w:p>
    <w:p w14:paraId="5940D16F" w14:textId="77777777" w:rsidR="00D6083E" w:rsidRPr="00D6083E" w:rsidRDefault="00D6083E" w:rsidP="00C56413">
      <w:pPr>
        <w:rPr>
          <w:rFonts w:ascii="Times New Roman" w:hAnsi="Times New Roman" w:cs="Times New Roman"/>
          <w:color w:val="FF0000"/>
        </w:rPr>
      </w:pPr>
      <w:r w:rsidRPr="00D6083E">
        <w:rPr>
          <w:rFonts w:ascii="Times New Roman" w:hAnsi="Times New Roman" w:cs="Times New Roman"/>
          <w:color w:val="FF0000"/>
        </w:rPr>
        <w:t>James Simpson</w:t>
      </w:r>
    </w:p>
    <w:p w14:paraId="26AF6CF3"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Across the period 700-1700 the shapes of British culture were absorbed from different centers of Western Europe. These cultural forms are conflicted among themselves, and conflicted across time. This course will delineate the principal cultural forces (e.g. religious, political, social) that shaped England in particular. We will look to the ways in which those vibrant yet opposed forces find expression in the shape, or form, of literary works.</w:t>
      </w:r>
    </w:p>
    <w:p w14:paraId="32F36B5D" w14:textId="77777777" w:rsidR="00D6083E" w:rsidRDefault="00D6083E" w:rsidP="00C56413">
      <w:pPr>
        <w:rPr>
          <w:rFonts w:ascii="Times New Roman" w:hAnsi="Times New Roman" w:cs="Times New Roman"/>
          <w:color w:val="000000" w:themeColor="text1"/>
        </w:rPr>
      </w:pPr>
    </w:p>
    <w:p w14:paraId="3F6A9465" w14:textId="77777777" w:rsidR="00D6083E" w:rsidRDefault="00D6083E" w:rsidP="00C56413">
      <w:pPr>
        <w:rPr>
          <w:rFonts w:ascii="Times New Roman" w:hAnsi="Times New Roman" w:cs="Times New Roman"/>
          <w:b/>
          <w:color w:val="000000" w:themeColor="text1"/>
        </w:rPr>
      </w:pPr>
      <w:r>
        <w:rPr>
          <w:rFonts w:ascii="Times New Roman" w:hAnsi="Times New Roman" w:cs="Times New Roman"/>
          <w:b/>
          <w:color w:val="000000" w:themeColor="text1"/>
        </w:rPr>
        <w:t>English 45. Arrivals: British Literature 700-1700</w:t>
      </w:r>
    </w:p>
    <w:p w14:paraId="76CBB6B6" w14:textId="77777777" w:rsidR="00D6083E" w:rsidRPr="00D6083E" w:rsidRDefault="00D6083E" w:rsidP="00C56413">
      <w:pPr>
        <w:rPr>
          <w:rFonts w:ascii="Times New Roman" w:hAnsi="Times New Roman" w:cs="Times New Roman"/>
          <w:color w:val="FF0000"/>
        </w:rPr>
      </w:pPr>
      <w:r w:rsidRPr="00D6083E">
        <w:rPr>
          <w:rFonts w:ascii="Times New Roman" w:hAnsi="Times New Roman" w:cs="Times New Roman"/>
          <w:color w:val="FF0000"/>
        </w:rPr>
        <w:t>Anna Wilson</w:t>
      </w:r>
    </w:p>
    <w:p w14:paraId="002D6406"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In this course we will read some of the most significant and influential works of literature written in England before 1700. We will encounter the genres, tropes, forms, and language of medieval and early modern English literature, while exploring how these texts respond to and shape issues of their time, including war, political regimes, the emergence of national, racial, and religious identities, and changing attitudes to gender and sexuality. We will also develop a foundational range of critical writing skills and methods for approaching English literature.</w:t>
      </w:r>
    </w:p>
    <w:p w14:paraId="6862F00D" w14:textId="77777777" w:rsidR="00D6083E" w:rsidRDefault="00D6083E" w:rsidP="00C56413">
      <w:pPr>
        <w:rPr>
          <w:rFonts w:ascii="Times New Roman" w:hAnsi="Times New Roman" w:cs="Times New Roman"/>
          <w:color w:val="000000" w:themeColor="text1"/>
        </w:rPr>
      </w:pPr>
    </w:p>
    <w:p w14:paraId="36A01391" w14:textId="77777777" w:rsidR="00D6083E" w:rsidRDefault="00D6083E" w:rsidP="00C56413">
      <w:pPr>
        <w:rPr>
          <w:rFonts w:ascii="Times New Roman" w:hAnsi="Times New Roman" w:cs="Times New Roman"/>
          <w:b/>
          <w:color w:val="000000" w:themeColor="text1"/>
        </w:rPr>
      </w:pPr>
      <w:r>
        <w:rPr>
          <w:rFonts w:ascii="Times New Roman" w:hAnsi="Times New Roman" w:cs="Times New Roman"/>
          <w:b/>
          <w:color w:val="000000" w:themeColor="text1"/>
        </w:rPr>
        <w:t>English 55. Poets: Fundamentals of Lyric Poetry</w:t>
      </w:r>
    </w:p>
    <w:p w14:paraId="361B78AB" w14:textId="77777777" w:rsidR="00D6083E" w:rsidRPr="00D6083E" w:rsidRDefault="00D6083E" w:rsidP="00C56413">
      <w:pPr>
        <w:rPr>
          <w:rFonts w:ascii="Times New Roman" w:hAnsi="Times New Roman" w:cs="Times New Roman"/>
          <w:color w:val="FF0000"/>
        </w:rPr>
      </w:pPr>
      <w:r w:rsidRPr="00D6083E">
        <w:rPr>
          <w:rFonts w:ascii="Times New Roman" w:hAnsi="Times New Roman" w:cs="Times New Roman"/>
          <w:color w:val="FF0000"/>
        </w:rPr>
        <w:t>Peter Sacks</w:t>
      </w:r>
    </w:p>
    <w:p w14:paraId="56F10D8A"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An introduction to the fundamentals of Lyric poetry.</w:t>
      </w:r>
    </w:p>
    <w:p w14:paraId="78A143AB" w14:textId="77777777" w:rsidR="00D6083E" w:rsidRPr="00D6083E" w:rsidRDefault="00D6083E" w:rsidP="00C56413">
      <w:pPr>
        <w:rPr>
          <w:rFonts w:ascii="Times New Roman" w:hAnsi="Times New Roman" w:cs="Times New Roman"/>
          <w:color w:val="000000" w:themeColor="text1"/>
        </w:rPr>
      </w:pPr>
    </w:p>
    <w:p w14:paraId="5DADDD79" w14:textId="77777777" w:rsidR="00D6083E" w:rsidRDefault="00D6083E" w:rsidP="00C56413">
      <w:pPr>
        <w:rPr>
          <w:rFonts w:ascii="Times New Roman" w:hAnsi="Times New Roman" w:cs="Times New Roman"/>
          <w:b/>
          <w:color w:val="000000" w:themeColor="text1"/>
        </w:rPr>
      </w:pPr>
      <w:r>
        <w:rPr>
          <w:rFonts w:ascii="Times New Roman" w:hAnsi="Times New Roman" w:cs="Times New Roman"/>
          <w:b/>
          <w:color w:val="000000" w:themeColor="text1"/>
        </w:rPr>
        <w:t>English 62. Migrations: Castaways and Renegades</w:t>
      </w:r>
    </w:p>
    <w:p w14:paraId="72164997" w14:textId="77777777" w:rsidR="00D6083E" w:rsidRPr="00D6083E" w:rsidRDefault="00D6083E" w:rsidP="00C56413">
      <w:pPr>
        <w:rPr>
          <w:rFonts w:ascii="Times New Roman" w:hAnsi="Times New Roman" w:cs="Times New Roman"/>
          <w:color w:val="FF0000"/>
        </w:rPr>
      </w:pPr>
      <w:r w:rsidRPr="00D6083E">
        <w:rPr>
          <w:rFonts w:ascii="Times New Roman" w:hAnsi="Times New Roman" w:cs="Times New Roman"/>
          <w:color w:val="FF0000"/>
        </w:rPr>
        <w:t>John Stauffer</w:t>
      </w:r>
    </w:p>
    <w:p w14:paraId="5C120F81"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This course traces the extraordinary rise of American literature from the nation's founding through the early twentieth century. Focusing on the "outsider," we examine how American literature gave definition to a culture that was distinct from Europe. Along the way we explore a number of themes: the dilemma of democratic ideals co-existing with slavery and oppression; women as symbols of America; and the relationship between domestic and national fictions. Authors include Irving, Douglass, Melville, Stowe, Whitman, James, Twain, Chesnutt, Wharton, others.</w:t>
      </w:r>
    </w:p>
    <w:p w14:paraId="3BE9A633" w14:textId="77777777" w:rsidR="00D6083E" w:rsidRPr="00D6083E" w:rsidRDefault="00D6083E" w:rsidP="00C56413">
      <w:pPr>
        <w:rPr>
          <w:rFonts w:ascii="Times New Roman" w:hAnsi="Times New Roman" w:cs="Times New Roman"/>
          <w:color w:val="000000" w:themeColor="text1"/>
        </w:rPr>
      </w:pPr>
    </w:p>
    <w:p w14:paraId="0D99C04E" w14:textId="77777777" w:rsidR="00984BE9" w:rsidRPr="00984BE9" w:rsidRDefault="00984BE9" w:rsidP="00C56413">
      <w:pPr>
        <w:rPr>
          <w:rFonts w:ascii="Times New Roman" w:hAnsi="Times New Roman" w:cs="Times New Roman"/>
          <w:b/>
          <w:u w:val="single"/>
        </w:rPr>
      </w:pPr>
      <w:r w:rsidRPr="00984BE9">
        <w:rPr>
          <w:rFonts w:ascii="Times New Roman" w:hAnsi="Times New Roman" w:cs="Times New Roman"/>
          <w:b/>
          <w:u w:val="single"/>
        </w:rPr>
        <w:t>100-Lectures</w:t>
      </w:r>
    </w:p>
    <w:p w14:paraId="5E7338A4" w14:textId="77777777" w:rsidR="00C56413" w:rsidRDefault="00C56413" w:rsidP="00C56413">
      <w:pPr>
        <w:rPr>
          <w:rFonts w:ascii="Times New Roman" w:hAnsi="Times New Roman" w:cs="Times New Roman"/>
          <w:b/>
        </w:rPr>
      </w:pPr>
      <w:r>
        <w:rPr>
          <w:rFonts w:ascii="Times New Roman" w:hAnsi="Times New Roman" w:cs="Times New Roman"/>
          <w:b/>
        </w:rPr>
        <w:t>English 102</w:t>
      </w:r>
      <w:r w:rsidR="000B7E61">
        <w:rPr>
          <w:rFonts w:ascii="Times New Roman" w:hAnsi="Times New Roman" w:cs="Times New Roman"/>
          <w:b/>
        </w:rPr>
        <w:t>J</w:t>
      </w:r>
      <w:r>
        <w:rPr>
          <w:rFonts w:ascii="Times New Roman" w:hAnsi="Times New Roman" w:cs="Times New Roman"/>
          <w:b/>
        </w:rPr>
        <w:t xml:space="preserve">. </w:t>
      </w:r>
      <w:r w:rsidR="000B7E61">
        <w:rPr>
          <w:rFonts w:ascii="Times New Roman" w:hAnsi="Times New Roman" w:cs="Times New Roman"/>
          <w:b/>
        </w:rPr>
        <w:t>Introduction to Old English: Heroes, Heaven, and Hell</w:t>
      </w:r>
    </w:p>
    <w:p w14:paraId="0550D049" w14:textId="7BE31DF0" w:rsidR="00C56413" w:rsidRDefault="007475EE" w:rsidP="00C56413">
      <w:pPr>
        <w:rPr>
          <w:rFonts w:ascii="Times New Roman" w:hAnsi="Times New Roman" w:cs="Times New Roman"/>
          <w:color w:val="FF0000"/>
        </w:rPr>
      </w:pPr>
      <w:r>
        <w:rPr>
          <w:rFonts w:ascii="Times New Roman" w:hAnsi="Times New Roman" w:cs="Times New Roman"/>
          <w:color w:val="FF0000"/>
        </w:rPr>
        <w:t xml:space="preserve">Daniel Donoghue &amp; </w:t>
      </w:r>
      <w:r w:rsidR="000B7E61">
        <w:rPr>
          <w:rFonts w:ascii="Times New Roman" w:hAnsi="Times New Roman" w:cs="Times New Roman"/>
          <w:color w:val="FF0000"/>
        </w:rPr>
        <w:t>Joseph Shack</w:t>
      </w:r>
    </w:p>
    <w:p w14:paraId="085338CB"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Satan, cast as a defiant </w:t>
      </w:r>
      <w:proofErr w:type="spellStart"/>
      <w:r w:rsidRPr="000B7E61">
        <w:rPr>
          <w:rFonts w:ascii="Times New Roman" w:eastAsia="Times New Roman" w:hAnsi="Times New Roman" w:cs="Times New Roman"/>
        </w:rPr>
        <w:t>warchief</w:t>
      </w:r>
      <w:proofErr w:type="spellEnd"/>
      <w:r w:rsidRPr="000B7E61">
        <w:rPr>
          <w:rFonts w:ascii="Times New Roman" w:eastAsia="Times New Roman" w:hAnsi="Times New Roman" w:cs="Times New Roman"/>
        </w:rPr>
        <w:t xml:space="preserve">, exults in his heavenly rebellion; Christ is presented as a triumphant hero as he assumes his place on the cross; Grendel’s mere serves as the template for a vision of hell. Such examples underscore the close relationship between the heroic and biblical literary traditions of Anglo-Saxon England, which this course seeks to explore. First and foremost however, this course is an introduction to the language and literature of Old English, the vernacular language used in England from the fifth century until around 1100. Although many of its linguistic features are recognizable in Modern English, Old English must be learned as a foreign language. The semester will begin with an introduction to Old English grammar, along with translations of basic readings. Following instruction in basic grammatical features during the first half of the course, readings will grow progressively more challenging. The selection of readings brings us to the second goal of the </w:t>
      </w:r>
      <w:r w:rsidRPr="000B7E61">
        <w:rPr>
          <w:rFonts w:ascii="Times New Roman" w:eastAsia="Times New Roman" w:hAnsi="Times New Roman" w:cs="Times New Roman"/>
        </w:rPr>
        <w:lastRenderedPageBreak/>
        <w:t>course: an exploration of the ways in which the heroic ethos influenced the presentation of Christian and Biblical topics in Old English prose and poetry. Daily instruction by Joseph Shack.</w:t>
      </w:r>
    </w:p>
    <w:p w14:paraId="7BB68707" w14:textId="77777777" w:rsidR="000379A9" w:rsidRDefault="000379A9" w:rsidP="00C56413">
      <w:pPr>
        <w:rPr>
          <w:rFonts w:ascii="Times New Roman" w:hAnsi="Times New Roman" w:cs="Times New Roman"/>
        </w:rPr>
      </w:pPr>
    </w:p>
    <w:p w14:paraId="24671C18" w14:textId="77777777" w:rsidR="000379A9" w:rsidRDefault="000379A9" w:rsidP="000379A9">
      <w:pPr>
        <w:rPr>
          <w:rFonts w:ascii="Times New Roman" w:hAnsi="Times New Roman" w:cs="Times New Roman"/>
          <w:b/>
        </w:rPr>
      </w:pPr>
      <w:r>
        <w:rPr>
          <w:rFonts w:ascii="Times New Roman" w:hAnsi="Times New Roman" w:cs="Times New Roman"/>
          <w:b/>
        </w:rPr>
        <w:t xml:space="preserve">English </w:t>
      </w:r>
      <w:r w:rsidR="000B7E61">
        <w:rPr>
          <w:rFonts w:ascii="Times New Roman" w:hAnsi="Times New Roman" w:cs="Times New Roman"/>
          <w:b/>
        </w:rPr>
        <w:t>121cg. Shakespeare after Hamlet</w:t>
      </w:r>
    </w:p>
    <w:p w14:paraId="22AD84A2" w14:textId="77777777" w:rsidR="000379A9" w:rsidRPr="000379A9" w:rsidRDefault="000B7E61" w:rsidP="000379A9">
      <w:pPr>
        <w:rPr>
          <w:rFonts w:ascii="Times New Roman" w:hAnsi="Times New Roman" w:cs="Times New Roman"/>
          <w:color w:val="FF0000"/>
        </w:rPr>
      </w:pPr>
      <w:r>
        <w:rPr>
          <w:rFonts w:ascii="Times New Roman" w:hAnsi="Times New Roman" w:cs="Times New Roman"/>
          <w:color w:val="FF0000"/>
        </w:rPr>
        <w:t xml:space="preserve">Gordon </w:t>
      </w:r>
      <w:proofErr w:type="spellStart"/>
      <w:r>
        <w:rPr>
          <w:rFonts w:ascii="Times New Roman" w:hAnsi="Times New Roman" w:cs="Times New Roman"/>
          <w:color w:val="FF0000"/>
        </w:rPr>
        <w:t>Teskey</w:t>
      </w:r>
      <w:proofErr w:type="spellEnd"/>
    </w:p>
    <w:p w14:paraId="75C6125D"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Written at the midpoint of Shakespeare's career (1600-01), </w:t>
      </w:r>
      <w:r w:rsidRPr="000B7E61">
        <w:rPr>
          <w:rFonts w:ascii="Times New Roman" w:eastAsia="Times New Roman" w:hAnsi="Times New Roman" w:cs="Times New Roman"/>
          <w:i/>
          <w:iCs/>
        </w:rPr>
        <w:t>Hamlet</w:t>
      </w:r>
      <w:r w:rsidRPr="000B7E61">
        <w:rPr>
          <w:rFonts w:ascii="Times New Roman" w:eastAsia="Times New Roman" w:hAnsi="Times New Roman" w:cs="Times New Roman"/>
        </w:rPr>
        <w:t xml:space="preserve"> marks the culmination of an experiment in representing the inner life with remarkable human sympathy. </w:t>
      </w:r>
      <w:r w:rsidRPr="000B7E61">
        <w:rPr>
          <w:rFonts w:ascii="Times New Roman" w:eastAsia="Times New Roman" w:hAnsi="Times New Roman" w:cs="Times New Roman"/>
          <w:i/>
          <w:iCs/>
        </w:rPr>
        <w:t>Hamlet</w:t>
      </w:r>
      <w:r w:rsidRPr="000B7E61">
        <w:rPr>
          <w:rFonts w:ascii="Times New Roman" w:eastAsia="Times New Roman" w:hAnsi="Times New Roman" w:cs="Times New Roman"/>
        </w:rPr>
        <w:t xml:space="preserve"> also marks the beginning, in the comedies as much as in the famous tragedies, </w:t>
      </w:r>
      <w:r w:rsidRPr="000B7E61">
        <w:rPr>
          <w:rFonts w:ascii="Times New Roman" w:eastAsia="Times New Roman" w:hAnsi="Times New Roman" w:cs="Times New Roman"/>
          <w:i/>
          <w:iCs/>
        </w:rPr>
        <w:t>Othello</w:t>
      </w:r>
      <w:r w:rsidRPr="000B7E61">
        <w:rPr>
          <w:rFonts w:ascii="Times New Roman" w:eastAsia="Times New Roman" w:hAnsi="Times New Roman" w:cs="Times New Roman"/>
        </w:rPr>
        <w:t xml:space="preserve">, </w:t>
      </w:r>
      <w:r w:rsidRPr="000B7E61">
        <w:rPr>
          <w:rFonts w:ascii="Times New Roman" w:eastAsia="Times New Roman" w:hAnsi="Times New Roman" w:cs="Times New Roman"/>
          <w:i/>
          <w:iCs/>
        </w:rPr>
        <w:t>King Lear</w:t>
      </w:r>
      <w:r w:rsidRPr="000B7E61">
        <w:rPr>
          <w:rFonts w:ascii="Times New Roman" w:eastAsia="Times New Roman" w:hAnsi="Times New Roman" w:cs="Times New Roman"/>
        </w:rPr>
        <w:t xml:space="preserve">, and </w:t>
      </w:r>
      <w:r w:rsidRPr="000B7E61">
        <w:rPr>
          <w:rFonts w:ascii="Times New Roman" w:eastAsia="Times New Roman" w:hAnsi="Times New Roman" w:cs="Times New Roman"/>
          <w:i/>
          <w:iCs/>
        </w:rPr>
        <w:t>Macbeth</w:t>
      </w:r>
      <w:r w:rsidRPr="000B7E61">
        <w:rPr>
          <w:rFonts w:ascii="Times New Roman" w:eastAsia="Times New Roman" w:hAnsi="Times New Roman" w:cs="Times New Roman"/>
        </w:rPr>
        <w:t>, of a new and disturbing interest in the human mysteries of sadism, power, eroticism and loss.</w:t>
      </w:r>
    </w:p>
    <w:p w14:paraId="4ABB7FFB" w14:textId="77777777" w:rsidR="00E408A7" w:rsidRDefault="00E408A7" w:rsidP="00C56413">
      <w:pPr>
        <w:rPr>
          <w:rFonts w:ascii="Times New Roman" w:hAnsi="Times New Roman" w:cs="Times New Roman"/>
        </w:rPr>
      </w:pPr>
    </w:p>
    <w:p w14:paraId="1629A650" w14:textId="77777777" w:rsidR="00E408A7" w:rsidRDefault="00E408A7" w:rsidP="00E408A7">
      <w:pPr>
        <w:rPr>
          <w:rFonts w:ascii="Times New Roman" w:hAnsi="Times New Roman" w:cs="Times New Roman"/>
          <w:b/>
          <w:color w:val="000000" w:themeColor="text1"/>
        </w:rPr>
      </w:pPr>
      <w:r>
        <w:rPr>
          <w:rFonts w:ascii="Times New Roman" w:hAnsi="Times New Roman" w:cs="Times New Roman"/>
          <w:b/>
          <w:color w:val="000000" w:themeColor="text1"/>
        </w:rPr>
        <w:t>English 146</w:t>
      </w:r>
      <w:r w:rsidR="000B7E61">
        <w:rPr>
          <w:rFonts w:ascii="Times New Roman" w:hAnsi="Times New Roman" w:cs="Times New Roman"/>
          <w:b/>
          <w:color w:val="000000" w:themeColor="text1"/>
        </w:rPr>
        <w:t>et</w:t>
      </w:r>
      <w:r>
        <w:rPr>
          <w:rFonts w:ascii="Times New Roman" w:hAnsi="Times New Roman" w:cs="Times New Roman"/>
          <w:b/>
          <w:color w:val="000000" w:themeColor="text1"/>
        </w:rPr>
        <w:t xml:space="preserve">. </w:t>
      </w:r>
      <w:r w:rsidR="000B7E61">
        <w:rPr>
          <w:rFonts w:ascii="Times New Roman" w:hAnsi="Times New Roman" w:cs="Times New Roman"/>
          <w:b/>
          <w:color w:val="000000" w:themeColor="text1"/>
        </w:rPr>
        <w:t>An Enlightenment for Today</w:t>
      </w:r>
    </w:p>
    <w:p w14:paraId="56DE14A4" w14:textId="77777777" w:rsidR="00E408A7" w:rsidRPr="008235EE" w:rsidRDefault="000B7E61" w:rsidP="00E408A7">
      <w:pPr>
        <w:rPr>
          <w:rFonts w:ascii="Times New Roman" w:hAnsi="Times New Roman" w:cs="Times New Roman"/>
          <w:color w:val="FF0000"/>
        </w:rPr>
      </w:pPr>
      <w:r>
        <w:rPr>
          <w:rFonts w:ascii="Times New Roman" w:hAnsi="Times New Roman" w:cs="Times New Roman"/>
          <w:color w:val="FF0000"/>
        </w:rPr>
        <w:t xml:space="preserve">James </w:t>
      </w:r>
      <w:bookmarkStart w:id="0" w:name="_GoBack"/>
      <w:proofErr w:type="spellStart"/>
      <w:r>
        <w:rPr>
          <w:rFonts w:ascii="Times New Roman" w:hAnsi="Times New Roman" w:cs="Times New Roman"/>
          <w:color w:val="FF0000"/>
        </w:rPr>
        <w:t>Engell</w:t>
      </w:r>
      <w:bookmarkEnd w:id="0"/>
      <w:proofErr w:type="spellEnd"/>
    </w:p>
    <w:p w14:paraId="20CABFA8"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Relevance of Enlightenment texts for perennial issues faced today.  Aphra </w:t>
      </w:r>
      <w:proofErr w:type="spellStart"/>
      <w:r w:rsidRPr="000B7E61">
        <w:rPr>
          <w:rFonts w:ascii="Times New Roman" w:eastAsia="Times New Roman" w:hAnsi="Times New Roman" w:cs="Times New Roman"/>
        </w:rPr>
        <w:t>Behn</w:t>
      </w:r>
      <w:proofErr w:type="spellEnd"/>
      <w:r w:rsidRPr="000B7E61">
        <w:rPr>
          <w:rFonts w:ascii="Times New Roman" w:eastAsia="Times New Roman" w:hAnsi="Times New Roman" w:cs="Times New Roman"/>
        </w:rPr>
        <w:t xml:space="preserve"> on race and slavery; John Locke on religious (in)tolerance; Jonathan Swift on corruptions of religion, learning, and bureaucracy; Alexander Pope on pernicious influence of money and political chicanery; Samuel Johnson on marriage, choice of career, problem of evil, and arrogance of colonial power; Edmund Burke on imperial overreach, human rights, and religious oppression; Mary Wollstonecraft on gender, sex, and unjust treatment of women.  Some texts paired with contemporary writing.</w:t>
      </w:r>
    </w:p>
    <w:p w14:paraId="1D274EF9" w14:textId="77777777" w:rsidR="00E408A7" w:rsidRPr="00C56413" w:rsidRDefault="00E408A7" w:rsidP="00C56413">
      <w:pPr>
        <w:rPr>
          <w:rFonts w:ascii="Times New Roman" w:hAnsi="Times New Roman" w:cs="Times New Roman"/>
        </w:rPr>
      </w:pPr>
    </w:p>
    <w:p w14:paraId="080D701E" w14:textId="77777777" w:rsidR="00C56413" w:rsidRDefault="00C56413" w:rsidP="00C56413">
      <w:pPr>
        <w:rPr>
          <w:rFonts w:ascii="Times New Roman" w:hAnsi="Times New Roman" w:cs="Times New Roman"/>
          <w:b/>
          <w:color w:val="000000" w:themeColor="text1"/>
        </w:rPr>
      </w:pPr>
      <w:r>
        <w:rPr>
          <w:rFonts w:ascii="Times New Roman" w:hAnsi="Times New Roman" w:cs="Times New Roman"/>
          <w:b/>
          <w:color w:val="000000" w:themeColor="text1"/>
        </w:rPr>
        <w:t xml:space="preserve">English </w:t>
      </w:r>
      <w:r w:rsidR="000B7E61">
        <w:rPr>
          <w:rFonts w:ascii="Times New Roman" w:hAnsi="Times New Roman" w:cs="Times New Roman"/>
          <w:b/>
          <w:color w:val="000000" w:themeColor="text1"/>
        </w:rPr>
        <w:t>165. Proust, Joyce, Woolf: Aestheticism and Modernism</w:t>
      </w:r>
    </w:p>
    <w:p w14:paraId="0692D138" w14:textId="77777777" w:rsidR="00C56413" w:rsidRPr="0077350E" w:rsidRDefault="000B7E61" w:rsidP="00C56413">
      <w:pPr>
        <w:rPr>
          <w:rFonts w:ascii="Times New Roman" w:hAnsi="Times New Roman" w:cs="Times New Roman"/>
          <w:color w:val="FF0000"/>
        </w:rPr>
      </w:pPr>
      <w:r>
        <w:rPr>
          <w:rFonts w:ascii="Times New Roman" w:hAnsi="Times New Roman" w:cs="Times New Roman"/>
          <w:color w:val="FF0000"/>
        </w:rPr>
        <w:t>Philip Fisher</w:t>
      </w:r>
    </w:p>
    <w:p w14:paraId="49710C2A"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Topics include: modernism; aesthetic experience; the life of art; the city; and novelistic form; the moment and memory within temporal experiences. Joyce, </w:t>
      </w:r>
      <w:r w:rsidRPr="000B7E61">
        <w:rPr>
          <w:rFonts w:ascii="Times New Roman" w:eastAsia="Times New Roman" w:hAnsi="Times New Roman" w:cs="Times New Roman"/>
          <w:i/>
          <w:iCs/>
        </w:rPr>
        <w:t>Dubliners</w:t>
      </w:r>
      <w:r w:rsidRPr="000B7E61">
        <w:rPr>
          <w:rFonts w:ascii="Times New Roman" w:eastAsia="Times New Roman" w:hAnsi="Times New Roman" w:cs="Times New Roman"/>
        </w:rPr>
        <w:t xml:space="preserve"> and </w:t>
      </w:r>
      <w:r w:rsidRPr="000B7E61">
        <w:rPr>
          <w:rFonts w:ascii="Times New Roman" w:eastAsia="Times New Roman" w:hAnsi="Times New Roman" w:cs="Times New Roman"/>
          <w:i/>
          <w:iCs/>
        </w:rPr>
        <w:t>Ulysses</w:t>
      </w:r>
      <w:r w:rsidRPr="000B7E61">
        <w:rPr>
          <w:rFonts w:ascii="Times New Roman" w:eastAsia="Times New Roman" w:hAnsi="Times New Roman" w:cs="Times New Roman"/>
        </w:rPr>
        <w:t xml:space="preserve">; Proust, </w:t>
      </w:r>
      <w:r w:rsidRPr="000B7E61">
        <w:rPr>
          <w:rFonts w:ascii="Times New Roman" w:eastAsia="Times New Roman" w:hAnsi="Times New Roman" w:cs="Times New Roman"/>
          <w:i/>
          <w:iCs/>
        </w:rPr>
        <w:t>Swann's Way</w:t>
      </w:r>
      <w:r w:rsidRPr="000B7E61">
        <w:rPr>
          <w:rFonts w:ascii="Times New Roman" w:eastAsia="Times New Roman" w:hAnsi="Times New Roman" w:cs="Times New Roman"/>
        </w:rPr>
        <w:t xml:space="preserve">; and </w:t>
      </w:r>
      <w:r w:rsidRPr="000B7E61">
        <w:rPr>
          <w:rFonts w:ascii="Times New Roman" w:eastAsia="Times New Roman" w:hAnsi="Times New Roman" w:cs="Times New Roman"/>
          <w:i/>
          <w:iCs/>
        </w:rPr>
        <w:t>Within a Budding Grove</w:t>
      </w:r>
      <w:r w:rsidRPr="000B7E61">
        <w:rPr>
          <w:rFonts w:ascii="Times New Roman" w:eastAsia="Times New Roman" w:hAnsi="Times New Roman" w:cs="Times New Roman"/>
        </w:rPr>
        <w:t xml:space="preserve">; Woolf, </w:t>
      </w:r>
      <w:r w:rsidRPr="000B7E61">
        <w:rPr>
          <w:rFonts w:ascii="Times New Roman" w:eastAsia="Times New Roman" w:hAnsi="Times New Roman" w:cs="Times New Roman"/>
          <w:i/>
          <w:iCs/>
        </w:rPr>
        <w:t>Mrs. Dalloway</w:t>
      </w:r>
      <w:r w:rsidRPr="000B7E61">
        <w:rPr>
          <w:rFonts w:ascii="Times New Roman" w:eastAsia="Times New Roman" w:hAnsi="Times New Roman" w:cs="Times New Roman"/>
        </w:rPr>
        <w:t xml:space="preserve"> and </w:t>
      </w:r>
      <w:r w:rsidRPr="000B7E61">
        <w:rPr>
          <w:rFonts w:ascii="Times New Roman" w:eastAsia="Times New Roman" w:hAnsi="Times New Roman" w:cs="Times New Roman"/>
          <w:i/>
          <w:iCs/>
        </w:rPr>
        <w:t>To the Lighthouse</w:t>
      </w:r>
      <w:r w:rsidRPr="000B7E61">
        <w:rPr>
          <w:rFonts w:ascii="Times New Roman" w:eastAsia="Times New Roman" w:hAnsi="Times New Roman" w:cs="Times New Roman"/>
        </w:rPr>
        <w:t xml:space="preserve">; Kawabata, </w:t>
      </w:r>
      <w:r w:rsidRPr="000B7E61">
        <w:rPr>
          <w:rFonts w:ascii="Times New Roman" w:eastAsia="Times New Roman" w:hAnsi="Times New Roman" w:cs="Times New Roman"/>
          <w:i/>
          <w:iCs/>
        </w:rPr>
        <w:t>Snow Country</w:t>
      </w:r>
      <w:r w:rsidRPr="000B7E61">
        <w:rPr>
          <w:rFonts w:ascii="Times New Roman" w:eastAsia="Times New Roman" w:hAnsi="Times New Roman" w:cs="Times New Roman"/>
        </w:rPr>
        <w:t xml:space="preserve">. Writings of Pater, Simmel, T.S. Eliot, and sections from </w:t>
      </w:r>
      <w:r w:rsidRPr="000B7E61">
        <w:rPr>
          <w:rFonts w:ascii="Times New Roman" w:eastAsia="Times New Roman" w:hAnsi="Times New Roman" w:cs="Times New Roman"/>
          <w:i/>
          <w:iCs/>
        </w:rPr>
        <w:t>The Pillow Book</w:t>
      </w:r>
      <w:r w:rsidRPr="000B7E61">
        <w:rPr>
          <w:rFonts w:ascii="Times New Roman" w:eastAsia="Times New Roman" w:hAnsi="Times New Roman" w:cs="Times New Roman"/>
        </w:rPr>
        <w:t xml:space="preserve"> of </w:t>
      </w:r>
      <w:proofErr w:type="spellStart"/>
      <w:r w:rsidRPr="000B7E61">
        <w:rPr>
          <w:rFonts w:ascii="Times New Roman" w:eastAsia="Times New Roman" w:hAnsi="Times New Roman" w:cs="Times New Roman"/>
        </w:rPr>
        <w:t>Sei</w:t>
      </w:r>
      <w:proofErr w:type="spellEnd"/>
      <w:r w:rsidRPr="000B7E61">
        <w:rPr>
          <w:rFonts w:ascii="Times New Roman" w:eastAsia="Times New Roman" w:hAnsi="Times New Roman" w:cs="Times New Roman"/>
        </w:rPr>
        <w:t xml:space="preserve"> </w:t>
      </w:r>
      <w:proofErr w:type="spellStart"/>
      <w:r w:rsidRPr="000B7E61">
        <w:rPr>
          <w:rFonts w:ascii="Times New Roman" w:eastAsia="Times New Roman" w:hAnsi="Times New Roman" w:cs="Times New Roman"/>
        </w:rPr>
        <w:t>Shonagon</w:t>
      </w:r>
      <w:proofErr w:type="spellEnd"/>
      <w:r w:rsidRPr="000B7E61">
        <w:rPr>
          <w:rFonts w:ascii="Times New Roman" w:eastAsia="Times New Roman" w:hAnsi="Times New Roman" w:cs="Times New Roman"/>
        </w:rPr>
        <w:t>.</w:t>
      </w:r>
    </w:p>
    <w:p w14:paraId="10EC714A" w14:textId="77777777" w:rsidR="0077350E" w:rsidRDefault="0077350E" w:rsidP="00C56413">
      <w:pPr>
        <w:rPr>
          <w:rFonts w:ascii="Times New Roman" w:hAnsi="Times New Roman" w:cs="Times New Roman"/>
          <w:color w:val="000000" w:themeColor="text1"/>
        </w:rPr>
      </w:pPr>
    </w:p>
    <w:p w14:paraId="59C2E90A" w14:textId="77777777" w:rsidR="00B3559C" w:rsidRDefault="000B7E61" w:rsidP="00C56413">
      <w:pPr>
        <w:rPr>
          <w:rFonts w:ascii="Times New Roman" w:hAnsi="Times New Roman" w:cs="Times New Roman"/>
          <w:b/>
          <w:color w:val="000000" w:themeColor="text1"/>
        </w:rPr>
      </w:pPr>
      <w:r>
        <w:rPr>
          <w:rFonts w:ascii="Times New Roman" w:hAnsi="Times New Roman" w:cs="Times New Roman"/>
          <w:b/>
          <w:color w:val="000000" w:themeColor="text1"/>
        </w:rPr>
        <w:t>English 16</w:t>
      </w:r>
      <w:r w:rsidR="00D6083E">
        <w:rPr>
          <w:rFonts w:ascii="Times New Roman" w:hAnsi="Times New Roman" w:cs="Times New Roman"/>
          <w:b/>
          <w:color w:val="000000" w:themeColor="text1"/>
        </w:rPr>
        <w:t>2</w:t>
      </w:r>
      <w:r>
        <w:rPr>
          <w:rFonts w:ascii="Times New Roman" w:hAnsi="Times New Roman" w:cs="Times New Roman"/>
          <w:b/>
          <w:color w:val="000000" w:themeColor="text1"/>
        </w:rPr>
        <w:t>bb. Broadway Bodies, or Representation on the Great White Way</w:t>
      </w:r>
    </w:p>
    <w:p w14:paraId="25731793" w14:textId="77777777" w:rsidR="00B3559C" w:rsidRDefault="000B7E61" w:rsidP="00C56413">
      <w:pPr>
        <w:rPr>
          <w:rFonts w:ascii="Times New Roman" w:hAnsi="Times New Roman" w:cs="Times New Roman"/>
          <w:color w:val="FF0000"/>
        </w:rPr>
      </w:pPr>
      <w:r>
        <w:rPr>
          <w:rFonts w:ascii="Times New Roman" w:hAnsi="Times New Roman" w:cs="Times New Roman"/>
          <w:color w:val="FF0000"/>
        </w:rPr>
        <w:t>Derek Miller</w:t>
      </w:r>
    </w:p>
    <w:p w14:paraId="4B5C2E4E"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To many of its fans, Hamilton poses a problem. How can a show that presents so many talented artists of color represent a white-washed American history? And how should we evaluate the show’s impact when sky-high ticket prices make it accessible primarily to a wealthy (read: white) audience? In its aspirational embrace of a multi-ethnic America and its failure fully to realize that promise, </w:t>
      </w:r>
      <w:proofErr w:type="spellStart"/>
      <w:r w:rsidRPr="000B7E61">
        <w:rPr>
          <w:rFonts w:ascii="Times New Roman" w:eastAsia="Times New Roman" w:hAnsi="Times New Roman" w:cs="Times New Roman"/>
        </w:rPr>
        <w:t>Hamiltonembodies</w:t>
      </w:r>
      <w:proofErr w:type="spellEnd"/>
      <w:r w:rsidRPr="000B7E61">
        <w:rPr>
          <w:rFonts w:ascii="Times New Roman" w:eastAsia="Times New Roman" w:hAnsi="Times New Roman" w:cs="Times New Roman"/>
        </w:rPr>
        <w:t xml:space="preserve"> the paradox of Broadway.</w:t>
      </w:r>
      <w:r w:rsidRPr="000B7E61">
        <w:rPr>
          <w:rFonts w:ascii="Times New Roman" w:eastAsia="Times New Roman" w:hAnsi="Times New Roman" w:cs="Times New Roman"/>
        </w:rPr>
        <w:br/>
        <w:t>    This course examines that paradox since World War II, particularly as it pertains to multiple aspects of identity including race, gender, sexuality, and disability. We will examine how shows such as South Pacific, with its famous anti-racist anthem, or M. Butterfly, which explored the intersections of Orientalism, gender, and sex, temper their inclusive representations to appeal to wide commercial audience. Broadway is a particularly fertile ground for exploring these issues because theatrical performances always call attention to the performative nature of subjectivity: that is, who you are is a product of what you do. As we shall see, though, theatrical performatives risk being “infelicitous,” in the words of philosopher J.L. Austin: instead of affirming the subjects they represent, the performances can turn those subjects into mere theater.</w:t>
      </w:r>
      <w:r w:rsidRPr="000B7E61">
        <w:rPr>
          <w:rFonts w:ascii="Times New Roman" w:eastAsia="Times New Roman" w:hAnsi="Times New Roman" w:cs="Times New Roman"/>
        </w:rPr>
        <w:br/>
        <w:t xml:space="preserve">    Our starting assumption is that many Broadway stake-holders genuinely desire broader representation in and for their work, but that the structure of the industry constrains how these shows challenge the status quo. To understand those constraints we will ask what </w:t>
      </w:r>
      <w:proofErr w:type="gramStart"/>
      <w:r w:rsidRPr="000B7E61">
        <w:rPr>
          <w:rFonts w:ascii="Times New Roman" w:eastAsia="Times New Roman" w:hAnsi="Times New Roman" w:cs="Times New Roman"/>
        </w:rPr>
        <w:t>stories Broadway tells, who sees</w:t>
      </w:r>
      <w:proofErr w:type="gramEnd"/>
      <w:r w:rsidRPr="000B7E61">
        <w:rPr>
          <w:rFonts w:ascii="Times New Roman" w:eastAsia="Times New Roman" w:hAnsi="Times New Roman" w:cs="Times New Roman"/>
        </w:rPr>
        <w:t xml:space="preserve"> them, and how they are marketed—while always attuned to “who tells your story.”</w:t>
      </w:r>
    </w:p>
    <w:p w14:paraId="2A694040" w14:textId="77777777" w:rsidR="00B3559C" w:rsidRPr="00B3559C" w:rsidRDefault="00B3559C" w:rsidP="00C56413">
      <w:pPr>
        <w:rPr>
          <w:rFonts w:ascii="Times New Roman" w:hAnsi="Times New Roman" w:cs="Times New Roman"/>
          <w:color w:val="FF0000"/>
        </w:rPr>
      </w:pPr>
    </w:p>
    <w:p w14:paraId="22D2AFE4" w14:textId="77777777" w:rsidR="00D17DD5" w:rsidRDefault="000B7E61" w:rsidP="00C56413">
      <w:pPr>
        <w:rPr>
          <w:rFonts w:ascii="Times New Roman" w:hAnsi="Times New Roman" w:cs="Times New Roman"/>
          <w:b/>
          <w:color w:val="000000" w:themeColor="text1"/>
        </w:rPr>
      </w:pPr>
      <w:r>
        <w:rPr>
          <w:rFonts w:ascii="Times New Roman" w:hAnsi="Times New Roman" w:cs="Times New Roman"/>
          <w:b/>
          <w:color w:val="000000" w:themeColor="text1"/>
        </w:rPr>
        <w:t>English 170a. High and Low in Postwar America</w:t>
      </w:r>
    </w:p>
    <w:p w14:paraId="07B2931A" w14:textId="77777777" w:rsidR="00D17DD5" w:rsidRDefault="000B7E61" w:rsidP="00C56413">
      <w:pPr>
        <w:rPr>
          <w:rFonts w:ascii="Times New Roman" w:hAnsi="Times New Roman" w:cs="Times New Roman"/>
          <w:color w:val="000000" w:themeColor="text1"/>
        </w:rPr>
      </w:pPr>
      <w:r>
        <w:rPr>
          <w:rFonts w:ascii="Times New Roman" w:hAnsi="Times New Roman" w:cs="Times New Roman"/>
          <w:color w:val="FF0000"/>
        </w:rPr>
        <w:t>Luke Menand</w:t>
      </w:r>
    </w:p>
    <w:p w14:paraId="68C1F4AE"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Relations between avant-garde, mainstream, and commercial culture from 1945 to 1972.</w:t>
      </w:r>
    </w:p>
    <w:p w14:paraId="73D4A5CD" w14:textId="77777777" w:rsidR="0077350E" w:rsidRDefault="0077350E" w:rsidP="00C56413">
      <w:pPr>
        <w:rPr>
          <w:rFonts w:ascii="Times New Roman" w:hAnsi="Times New Roman" w:cs="Times New Roman"/>
          <w:color w:val="000000" w:themeColor="text1"/>
        </w:rPr>
      </w:pPr>
    </w:p>
    <w:p w14:paraId="3FE9AD92" w14:textId="77777777" w:rsidR="00D6083E" w:rsidRDefault="00D6083E" w:rsidP="00C56413">
      <w:pPr>
        <w:rPr>
          <w:rFonts w:ascii="Times New Roman" w:hAnsi="Times New Roman" w:cs="Times New Roman"/>
          <w:b/>
          <w:color w:val="000000" w:themeColor="text1"/>
        </w:rPr>
      </w:pPr>
    </w:p>
    <w:p w14:paraId="02B49CE0" w14:textId="77777777" w:rsidR="00D6083E" w:rsidRDefault="00D6083E" w:rsidP="00C56413">
      <w:pPr>
        <w:rPr>
          <w:rFonts w:ascii="Times New Roman" w:hAnsi="Times New Roman" w:cs="Times New Roman"/>
          <w:b/>
          <w:color w:val="000000" w:themeColor="text1"/>
        </w:rPr>
      </w:pPr>
    </w:p>
    <w:p w14:paraId="65F2E0E4" w14:textId="77777777" w:rsidR="0077350E" w:rsidRDefault="000B7E61" w:rsidP="00C56413">
      <w:pPr>
        <w:rPr>
          <w:rFonts w:ascii="Times New Roman" w:hAnsi="Times New Roman" w:cs="Times New Roman"/>
          <w:b/>
          <w:color w:val="000000" w:themeColor="text1"/>
        </w:rPr>
      </w:pPr>
      <w:r>
        <w:rPr>
          <w:rFonts w:ascii="Times New Roman" w:hAnsi="Times New Roman" w:cs="Times New Roman"/>
          <w:b/>
          <w:color w:val="000000" w:themeColor="text1"/>
        </w:rPr>
        <w:lastRenderedPageBreak/>
        <w:t>English 172ld. The Literature of Displacement</w:t>
      </w:r>
    </w:p>
    <w:p w14:paraId="31AA686B" w14:textId="77777777" w:rsidR="0077350E" w:rsidRPr="008235EE" w:rsidRDefault="000B7E61" w:rsidP="00C56413">
      <w:pPr>
        <w:rPr>
          <w:rFonts w:ascii="Times New Roman" w:hAnsi="Times New Roman" w:cs="Times New Roman"/>
          <w:color w:val="FF0000"/>
        </w:rPr>
      </w:pPr>
      <w:r>
        <w:rPr>
          <w:rFonts w:ascii="Times New Roman" w:hAnsi="Times New Roman" w:cs="Times New Roman"/>
          <w:color w:val="FF0000"/>
        </w:rPr>
        <w:t>Jesse McCarthy</w:t>
      </w:r>
    </w:p>
    <w:p w14:paraId="71749654" w14:textId="77777777" w:rsidR="000B7E61" w:rsidRPr="000B7E61" w:rsidRDefault="000B7E61" w:rsidP="000B7E61">
      <w:pPr>
        <w:rPr>
          <w:rFonts w:ascii="Times New Roman" w:hAnsi="Times New Roman" w:cs="Times New Roman"/>
          <w:color w:val="000000" w:themeColor="text1"/>
        </w:rPr>
      </w:pPr>
      <w:r w:rsidRPr="000B7E61">
        <w:rPr>
          <w:rFonts w:ascii="Times New Roman" w:hAnsi="Times New Roman" w:cs="Times New Roman"/>
          <w:color w:val="000000" w:themeColor="text1"/>
        </w:rPr>
        <w:t xml:space="preserve">A displacement can take place in our lives in the sense of moving, or being moved, from one location to another. From the nautical sense we also understand any volume, which fills or occupies a liquid space that changes to accommodate it, a useful metaphor for intellectual displacements—as we bend, shift and make room for new ideas in our minds. In psychology, a displacement is the transference of a site of trauma from one person, scenario, or object to another. Finally, there are histories of human displacement, a broad category under which to consider narratives generated by migration, emigration, exile, and enslavement. In this seminar we will read from texts that contribute in all of these ways, often interrelated, to a “literature of displacement.” We will read novels, essays, and memoirs by Joseph Conrad, Zora Neale Hurston, Richard Wright, Chimamanda Ngozi Adichie, James Baldwin, Tayeb </w:t>
      </w:r>
      <w:proofErr w:type="spellStart"/>
      <w:r w:rsidRPr="000B7E61">
        <w:rPr>
          <w:rFonts w:ascii="Times New Roman" w:hAnsi="Times New Roman" w:cs="Times New Roman"/>
          <w:color w:val="000000" w:themeColor="text1"/>
        </w:rPr>
        <w:t>Salih</w:t>
      </w:r>
      <w:proofErr w:type="spellEnd"/>
      <w:r w:rsidRPr="000B7E61">
        <w:rPr>
          <w:rFonts w:ascii="Times New Roman" w:hAnsi="Times New Roman" w:cs="Times New Roman"/>
          <w:color w:val="000000" w:themeColor="text1"/>
        </w:rPr>
        <w:t xml:space="preserve">, Valeria </w:t>
      </w:r>
      <w:proofErr w:type="spellStart"/>
      <w:r w:rsidRPr="000B7E61">
        <w:rPr>
          <w:rFonts w:ascii="Times New Roman" w:hAnsi="Times New Roman" w:cs="Times New Roman"/>
          <w:color w:val="000000" w:themeColor="text1"/>
        </w:rPr>
        <w:t>Luiselli</w:t>
      </w:r>
      <w:proofErr w:type="spellEnd"/>
      <w:r w:rsidRPr="000B7E61">
        <w:rPr>
          <w:rFonts w:ascii="Times New Roman" w:hAnsi="Times New Roman" w:cs="Times New Roman"/>
          <w:color w:val="000000" w:themeColor="text1"/>
        </w:rPr>
        <w:t xml:space="preserve">, and W.G. </w:t>
      </w:r>
      <w:proofErr w:type="spellStart"/>
      <w:r w:rsidRPr="000B7E61">
        <w:rPr>
          <w:rFonts w:ascii="Times New Roman" w:hAnsi="Times New Roman" w:cs="Times New Roman"/>
          <w:color w:val="000000" w:themeColor="text1"/>
        </w:rPr>
        <w:t>Sebald</w:t>
      </w:r>
      <w:proofErr w:type="spellEnd"/>
      <w:r w:rsidRPr="000B7E61">
        <w:rPr>
          <w:rFonts w:ascii="Times New Roman" w:hAnsi="Times New Roman" w:cs="Times New Roman"/>
          <w:color w:val="000000" w:themeColor="text1"/>
        </w:rPr>
        <w:t xml:space="preserve"> and watch films by Les Blank, Charles Burnett, Rainer Werner Fassbinder, and Edward Yang among others. We will ask how these works respond to the trials and rewards of belonging to, or being alienated from, cultures and communities; how history and loss imprint us with identity but also disrupt it; what we learn from encountering other places and perspectives. Can remembering, witnessing, and storytelling create a place for ourselves in a world founded on an ongoing and massive experience of perpetual displacement?</w:t>
      </w:r>
    </w:p>
    <w:p w14:paraId="20B7FCF8" w14:textId="77777777" w:rsidR="0077350E" w:rsidRDefault="0077350E" w:rsidP="00C56413">
      <w:pPr>
        <w:rPr>
          <w:rFonts w:ascii="Times New Roman" w:hAnsi="Times New Roman" w:cs="Times New Roman"/>
          <w:color w:val="000000" w:themeColor="text1"/>
        </w:rPr>
      </w:pPr>
    </w:p>
    <w:p w14:paraId="4D7071A9" w14:textId="77777777" w:rsidR="00D6083E" w:rsidRPr="00D6083E" w:rsidRDefault="00D6083E" w:rsidP="00C56413">
      <w:pPr>
        <w:rPr>
          <w:rFonts w:ascii="Times New Roman" w:hAnsi="Times New Roman" w:cs="Times New Roman"/>
          <w:color w:val="000000" w:themeColor="text1"/>
        </w:rPr>
      </w:pPr>
    </w:p>
    <w:p w14:paraId="6DC549BE" w14:textId="77777777" w:rsidR="00E408A7" w:rsidRPr="00766509" w:rsidRDefault="000B7E61" w:rsidP="00E408A7">
      <w:pPr>
        <w:rPr>
          <w:rFonts w:ascii="Times New Roman" w:hAnsi="Times New Roman" w:cs="Times New Roman"/>
          <w:b/>
          <w:color w:val="000000" w:themeColor="text1"/>
        </w:rPr>
      </w:pPr>
      <w:r>
        <w:rPr>
          <w:rFonts w:ascii="Times New Roman" w:hAnsi="Times New Roman" w:cs="Times New Roman"/>
          <w:b/>
          <w:color w:val="000000" w:themeColor="text1"/>
        </w:rPr>
        <w:t>English 181a. Introduction to Asian American Literature</w:t>
      </w:r>
    </w:p>
    <w:p w14:paraId="44AAE6B3" w14:textId="77777777" w:rsidR="00E408A7" w:rsidRPr="00D6388E" w:rsidRDefault="000B7E61" w:rsidP="00E408A7">
      <w:pPr>
        <w:rPr>
          <w:rFonts w:ascii="Times New Roman" w:hAnsi="Times New Roman" w:cs="Times New Roman"/>
          <w:color w:val="FF0000"/>
        </w:rPr>
      </w:pPr>
      <w:r>
        <w:rPr>
          <w:rFonts w:ascii="Times New Roman" w:hAnsi="Times New Roman" w:cs="Times New Roman"/>
          <w:color w:val="FF0000"/>
        </w:rPr>
        <w:t>Ju Yon Kim</w:t>
      </w:r>
    </w:p>
    <w:p w14:paraId="6B61316C" w14:textId="77777777" w:rsidR="000B7E61" w:rsidRPr="000B7E61" w:rsidRDefault="000B7E61" w:rsidP="000B7E61">
      <w:pPr>
        <w:rPr>
          <w:rFonts w:ascii="Times New Roman" w:eastAsia="Times New Roman" w:hAnsi="Times New Roman" w:cs="Times New Roman"/>
        </w:rPr>
      </w:pPr>
      <w:proofErr w:type="spellStart"/>
      <w:r w:rsidRPr="000B7E61">
        <w:rPr>
          <w:rFonts w:ascii="Times New Roman" w:eastAsia="Times New Roman" w:hAnsi="Times New Roman" w:cs="Times New Roman"/>
        </w:rPr>
        <w:t>Aiiieeeee</w:t>
      </w:r>
      <w:proofErr w:type="spellEnd"/>
      <w:r w:rsidRPr="000B7E61">
        <w:rPr>
          <w:rFonts w:ascii="Times New Roman" w:eastAsia="Times New Roman" w:hAnsi="Times New Roman" w:cs="Times New Roman"/>
        </w:rPr>
        <w:t>! An Anthology of Asian-American Writers (1974) was one of the earliest attempts to collect writings that were, to quote the editors, “exclusively Asian-American.” Yet as their lengthy—and controversial—explanation of the selection process makes clear, Asian American literature defies neat categorization. This course is both a survey of Asian American literature and an introduction to ongoing debates about what constitutes Asian American literature. We will study a variety of literary genres and ask how formal and stylistic conventions, as well as shifting sociohistorical circumstances, have shaped conceptions of Asian American literature.</w:t>
      </w:r>
    </w:p>
    <w:p w14:paraId="0AB1F89E" w14:textId="77777777" w:rsidR="00E408A7" w:rsidRDefault="00E408A7" w:rsidP="00C56413">
      <w:pPr>
        <w:rPr>
          <w:rFonts w:ascii="Times New Roman" w:hAnsi="Times New Roman" w:cs="Times New Roman"/>
          <w:color w:val="000000" w:themeColor="text1"/>
        </w:rPr>
      </w:pPr>
    </w:p>
    <w:p w14:paraId="689B8CF4" w14:textId="77777777" w:rsidR="0077350E" w:rsidRDefault="0077350E" w:rsidP="00C56413">
      <w:pPr>
        <w:rPr>
          <w:rFonts w:ascii="Times New Roman" w:hAnsi="Times New Roman" w:cs="Times New Roman"/>
          <w:b/>
          <w:color w:val="000000" w:themeColor="text1"/>
        </w:rPr>
      </w:pPr>
      <w:r>
        <w:rPr>
          <w:rFonts w:ascii="Times New Roman" w:hAnsi="Times New Roman" w:cs="Times New Roman"/>
          <w:b/>
          <w:color w:val="000000" w:themeColor="text1"/>
        </w:rPr>
        <w:t xml:space="preserve">English </w:t>
      </w:r>
      <w:r w:rsidR="000B7E61">
        <w:rPr>
          <w:rFonts w:ascii="Times New Roman" w:hAnsi="Times New Roman" w:cs="Times New Roman"/>
          <w:b/>
          <w:color w:val="000000" w:themeColor="text1"/>
        </w:rPr>
        <w:t>182. Science Fiction</w:t>
      </w:r>
    </w:p>
    <w:p w14:paraId="327B5863" w14:textId="77777777" w:rsidR="0077350E" w:rsidRPr="008235EE" w:rsidRDefault="000B7E61" w:rsidP="00C56413">
      <w:pPr>
        <w:rPr>
          <w:rFonts w:ascii="Times New Roman" w:hAnsi="Times New Roman" w:cs="Times New Roman"/>
          <w:color w:val="FF0000"/>
        </w:rPr>
      </w:pPr>
      <w:r>
        <w:rPr>
          <w:rFonts w:ascii="Times New Roman" w:hAnsi="Times New Roman" w:cs="Times New Roman"/>
          <w:color w:val="FF0000"/>
        </w:rPr>
        <w:t>Stephanie Burt</w:t>
      </w:r>
    </w:p>
    <w:p w14:paraId="40FAAF72"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Utopias, dystopias, artificial intelligence, life on new planets, and much, much more-- from the late 19th century to the present, *mostly in novels and short stories but also in comics, poetry, games, film and TV</w:t>
      </w:r>
      <w:proofErr w:type="gramStart"/>
      <w:r w:rsidRPr="000B7E61">
        <w:rPr>
          <w:rFonts w:ascii="Times New Roman" w:eastAsia="Times New Roman" w:hAnsi="Times New Roman" w:cs="Times New Roman"/>
        </w:rPr>
        <w:t>.*</w:t>
      </w:r>
      <w:proofErr w:type="gramEnd"/>
      <w:r w:rsidRPr="000B7E61">
        <w:rPr>
          <w:rFonts w:ascii="Times New Roman" w:eastAsia="Times New Roman" w:hAnsi="Times New Roman" w:cs="Times New Roman"/>
        </w:rPr>
        <w:t xml:space="preserve"> Likely readings include Mark Twain, H. G. Wells, Charlotte Perkins Gilman, Robert A. Heinlein, James Tiptree, Jr. (Alice Sheldon), Octavia Butler, William Gibson, Nalo Hopkinson, Ted Chiang, *</w:t>
      </w:r>
      <w:proofErr w:type="spellStart"/>
      <w:r w:rsidRPr="000B7E61">
        <w:rPr>
          <w:rFonts w:ascii="Times New Roman" w:eastAsia="Times New Roman" w:hAnsi="Times New Roman" w:cs="Times New Roman"/>
        </w:rPr>
        <w:t>Nnedi</w:t>
      </w:r>
      <w:proofErr w:type="spellEnd"/>
      <w:r w:rsidRPr="000B7E61">
        <w:rPr>
          <w:rFonts w:ascii="Times New Roman" w:eastAsia="Times New Roman" w:hAnsi="Times New Roman" w:cs="Times New Roman"/>
        </w:rPr>
        <w:t xml:space="preserve"> </w:t>
      </w:r>
      <w:proofErr w:type="spellStart"/>
      <w:r w:rsidRPr="000B7E61">
        <w:rPr>
          <w:rFonts w:ascii="Times New Roman" w:eastAsia="Times New Roman" w:hAnsi="Times New Roman" w:cs="Times New Roman"/>
        </w:rPr>
        <w:t>Okorafor</w:t>
      </w:r>
      <w:proofErr w:type="spellEnd"/>
      <w:r w:rsidRPr="000B7E61">
        <w:rPr>
          <w:rFonts w:ascii="Times New Roman" w:eastAsia="Times New Roman" w:hAnsi="Times New Roman" w:cs="Times New Roman"/>
        </w:rPr>
        <w:t>, Tillie Walden* and more.</w:t>
      </w:r>
    </w:p>
    <w:p w14:paraId="6C298E50" w14:textId="77777777" w:rsidR="008235EE" w:rsidRDefault="008235EE" w:rsidP="00C56413">
      <w:pPr>
        <w:rPr>
          <w:rFonts w:ascii="Times New Roman" w:hAnsi="Times New Roman" w:cs="Times New Roman"/>
          <w:color w:val="000000" w:themeColor="text1"/>
        </w:rPr>
      </w:pPr>
    </w:p>
    <w:p w14:paraId="11459478" w14:textId="77777777" w:rsidR="00E408A7" w:rsidRDefault="00E408A7" w:rsidP="00E408A7">
      <w:pPr>
        <w:rPr>
          <w:rFonts w:ascii="Times New Roman" w:hAnsi="Times New Roman" w:cs="Times New Roman"/>
          <w:b/>
          <w:color w:val="000000" w:themeColor="text1"/>
        </w:rPr>
      </w:pPr>
      <w:r>
        <w:rPr>
          <w:rFonts w:ascii="Times New Roman" w:hAnsi="Times New Roman" w:cs="Times New Roman"/>
          <w:b/>
          <w:color w:val="000000" w:themeColor="text1"/>
        </w:rPr>
        <w:t>English 185e. The Essay: History and Practice</w:t>
      </w:r>
    </w:p>
    <w:p w14:paraId="355D6762" w14:textId="77777777" w:rsidR="00D6083E" w:rsidRPr="00D6083E" w:rsidRDefault="00D6083E" w:rsidP="00E408A7">
      <w:pPr>
        <w:rPr>
          <w:rFonts w:ascii="Times New Roman" w:hAnsi="Times New Roman" w:cs="Times New Roman"/>
          <w:color w:val="FF0000"/>
        </w:rPr>
      </w:pPr>
      <w:r w:rsidRPr="00D6083E">
        <w:rPr>
          <w:rFonts w:ascii="Times New Roman" w:hAnsi="Times New Roman" w:cs="Times New Roman"/>
          <w:color w:val="FF0000"/>
        </w:rPr>
        <w:t>James Wood</w:t>
      </w:r>
    </w:p>
    <w:p w14:paraId="5B53DF62" w14:textId="77777777" w:rsid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Matthew Arnold famously said that poetry is, at bottom, “a criticism of life.” But if any literary form is truly a criticism of life, it is the essay. And yet despite the fact that all students write essays, most students rarely study them; bookshops and libraries categorize such work only negatively, by what it is not: “non-fiction.” At the same time, the essay is at present one of the most productive and fertile of literary forms. It is practiced as memoir, reportage, diary, criticism, and sometimes all four at once. Novels are becoming more essayistic, while essays are borrowing conventions and prestige from fiction. This class will disinter the essay from its comparative academic neglect, and examine the vibrant contemporary borderland between the reported and the invented. We will study the history of the essay, from Montaigne to the present day. Rather than study that history purely chronologically, each class will group several essays from different decades and centuries around common themes: death, detail, sentiment, race, gender, photography, the city, witness, and so on. In addition to writing about essays – writing critical essays about essays – students will also be encouraged to write their own creative essays: we will study the history of the form, and practice the form itself. Essayists likely to be studied: Plutarch, Montaigne, Hazlitt, De Quincey, Woolf, Benjamin, Orwell, Camus, Primo Levi, Barthes, Baldwin, Sontag, Dyer, Didion, Leslie Jamison, </w:t>
      </w:r>
      <w:proofErr w:type="spellStart"/>
      <w:r w:rsidRPr="000B7E61">
        <w:rPr>
          <w:rFonts w:ascii="Times New Roman" w:eastAsia="Times New Roman" w:hAnsi="Times New Roman" w:cs="Times New Roman"/>
        </w:rPr>
        <w:t>Knausgaard</w:t>
      </w:r>
      <w:proofErr w:type="spellEnd"/>
      <w:r w:rsidRPr="000B7E61">
        <w:rPr>
          <w:rFonts w:ascii="Times New Roman" w:eastAsia="Times New Roman" w:hAnsi="Times New Roman" w:cs="Times New Roman"/>
        </w:rPr>
        <w:t>, Ta-Nehisi Coates.</w:t>
      </w:r>
    </w:p>
    <w:p w14:paraId="3BADA910" w14:textId="77777777" w:rsidR="00DC20DD" w:rsidRDefault="00DC20DD" w:rsidP="00DC20DD">
      <w:pPr>
        <w:widowControl w:val="0"/>
        <w:autoSpaceDE w:val="0"/>
        <w:autoSpaceDN w:val="0"/>
        <w:adjustRightInd w:val="0"/>
        <w:rPr>
          <w:rFonts w:ascii="Times New Roman" w:hAnsi="Times New Roman" w:cs="Times New Roman"/>
          <w:color w:val="FF0000"/>
        </w:rPr>
      </w:pPr>
      <w:r w:rsidRPr="00DC20DD">
        <w:rPr>
          <w:rFonts w:ascii="Times New Roman" w:hAnsi="Times New Roman" w:cs="Times New Roman"/>
          <w:b/>
          <w:color w:val="000000"/>
        </w:rPr>
        <w:lastRenderedPageBreak/>
        <w:t>English 98r. Fall Jr. Tutorial</w:t>
      </w:r>
      <w:r>
        <w:rPr>
          <w:rFonts w:ascii="Times New Roman" w:hAnsi="Times New Roman" w:cs="Times New Roman"/>
          <w:color w:val="000000"/>
        </w:rPr>
        <w:t xml:space="preserve"> </w:t>
      </w:r>
      <w:r>
        <w:rPr>
          <w:rFonts w:ascii="Times New Roman" w:hAnsi="Times New Roman" w:cs="Times New Roman"/>
          <w:color w:val="FF0000"/>
        </w:rPr>
        <w:t>(OPEN TO ENGLISH TFS ONLY)</w:t>
      </w:r>
    </w:p>
    <w:p w14:paraId="103BAB53" w14:textId="77777777" w:rsidR="00DC20DD" w:rsidRDefault="00DC20DD" w:rsidP="00DC20DD">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Supervised small group tutorial in the study of literature in English.</w:t>
      </w:r>
    </w:p>
    <w:p w14:paraId="5C2840D4" w14:textId="77777777" w:rsidR="00DC20DD" w:rsidRDefault="00DC20DD" w:rsidP="00DC20DD">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This year we are asking G4+ English students who are interested in teaching a Junior Tutorial to list the tutorial</w:t>
      </w:r>
    </w:p>
    <w:p w14:paraId="0F4BEF44" w14:textId="77777777" w:rsidR="00DC20DD" w:rsidRDefault="00DC20DD" w:rsidP="00DC20DD">
      <w:pPr>
        <w:widowControl w:val="0"/>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among</w:t>
      </w:r>
      <w:proofErr w:type="gramEnd"/>
      <w:r>
        <w:rPr>
          <w:rFonts w:ascii="Times New Roman" w:hAnsi="Times New Roman" w:cs="Times New Roman"/>
          <w:color w:val="000000"/>
        </w:rPr>
        <w:t xml:space="preserve"> their preferences. Please note that this does not replace the application process required by the</w:t>
      </w:r>
    </w:p>
    <w:p w14:paraId="6F26CCE8" w14:textId="77777777" w:rsidR="00DC20DD" w:rsidRDefault="00DC20DD" w:rsidP="00DC20DD">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Undergraduate Office; rather, it will simply give us an indication of your interest and level of preference. If you</w:t>
      </w:r>
    </w:p>
    <w:p w14:paraId="3E8FCBE1" w14:textId="77777777" w:rsidR="00DC20DD" w:rsidRDefault="00DC20DD" w:rsidP="00DC20DD">
      <w:pPr>
        <w:widowControl w:val="0"/>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open to teaching ENG 98r in either term, you may list it in both Fall and Spring. For more information about</w:t>
      </w:r>
    </w:p>
    <w:p w14:paraId="2D8D4A49" w14:textId="77777777" w:rsidR="00DC20DD" w:rsidRDefault="00DC20DD" w:rsidP="00DC20DD">
      <w:pPr>
        <w:rPr>
          <w:rFonts w:ascii="Times New Roman" w:eastAsia="Times New Roman" w:hAnsi="Times New Roman" w:cs="Times New Roman"/>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tutorial application process, please contact Lauren </w:t>
      </w:r>
      <w:proofErr w:type="spellStart"/>
      <w:r>
        <w:rPr>
          <w:rFonts w:ascii="Times New Roman" w:hAnsi="Times New Roman" w:cs="Times New Roman"/>
          <w:color w:val="000000"/>
        </w:rPr>
        <w:t>Bimmler</w:t>
      </w:r>
      <w:proofErr w:type="spellEnd"/>
      <w:r>
        <w:rPr>
          <w:rFonts w:ascii="Times New Roman" w:hAnsi="Times New Roman" w:cs="Times New Roman"/>
          <w:color w:val="000000"/>
        </w:rPr>
        <w:t xml:space="preserve"> at </w:t>
      </w:r>
      <w:r>
        <w:rPr>
          <w:rFonts w:ascii="Times New Roman" w:hAnsi="Times New Roman" w:cs="Times New Roman"/>
          <w:color w:val="0563C2"/>
        </w:rPr>
        <w:t>lbimmler@fas.harvard.edu</w:t>
      </w:r>
      <w:r>
        <w:rPr>
          <w:rFonts w:ascii="Times New Roman" w:hAnsi="Times New Roman" w:cs="Times New Roman"/>
          <w:color w:val="000000"/>
        </w:rPr>
        <w:t>/ 617-495-4252.</w:t>
      </w:r>
    </w:p>
    <w:p w14:paraId="20679A4E" w14:textId="77777777" w:rsidR="00DC20DD" w:rsidRDefault="00DC20DD" w:rsidP="000B7E61">
      <w:pPr>
        <w:rPr>
          <w:rFonts w:ascii="Times New Roman" w:eastAsia="Times New Roman" w:hAnsi="Times New Roman" w:cs="Times New Roman"/>
          <w:b/>
          <w:sz w:val="28"/>
          <w:szCs w:val="28"/>
        </w:rPr>
      </w:pPr>
    </w:p>
    <w:p w14:paraId="41975643" w14:textId="77777777" w:rsidR="00DC20DD" w:rsidRPr="00437659" w:rsidRDefault="00DC20DD" w:rsidP="000B7E61">
      <w:pPr>
        <w:rPr>
          <w:rFonts w:ascii="Times New Roman" w:eastAsia="Times New Roman" w:hAnsi="Times New Roman" w:cs="Times New Roman"/>
          <w:b/>
        </w:rPr>
      </w:pPr>
      <w:r w:rsidRPr="00437659">
        <w:rPr>
          <w:rFonts w:ascii="Times New Roman" w:eastAsia="Times New Roman" w:hAnsi="Times New Roman" w:cs="Times New Roman"/>
          <w:b/>
        </w:rPr>
        <w:t>GENERAL EDUCATION FALL 2019</w:t>
      </w:r>
    </w:p>
    <w:p w14:paraId="65D51D75" w14:textId="77777777" w:rsidR="00DC20DD" w:rsidRDefault="00DC20DD" w:rsidP="00DC20DD">
      <w:pPr>
        <w:rPr>
          <w:rFonts w:ascii="Arial" w:hAnsi="Arial" w:cs="Arial"/>
          <w:b/>
          <w:color w:val="000000"/>
        </w:rPr>
      </w:pPr>
    </w:p>
    <w:p w14:paraId="3BD7F888"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b/>
          <w:color w:val="000000"/>
        </w:rPr>
        <w:t>GENED 1034</w:t>
      </w:r>
    </w:p>
    <w:p w14:paraId="676649E1" w14:textId="77777777" w:rsidR="00DC20DD" w:rsidRPr="00DC20DD" w:rsidRDefault="00DC20DD" w:rsidP="00DC20DD">
      <w:pPr>
        <w:rPr>
          <w:rFonts w:ascii="Times New Roman" w:hAnsi="Times New Roman" w:cs="Times New Roman"/>
          <w:b/>
          <w:color w:val="000000"/>
        </w:rPr>
      </w:pPr>
      <w:r w:rsidRPr="00DC20DD">
        <w:rPr>
          <w:rFonts w:ascii="Times New Roman" w:hAnsi="Times New Roman" w:cs="Times New Roman"/>
          <w:b/>
          <w:color w:val="000000"/>
        </w:rPr>
        <w:t xml:space="preserve">Texts in Transition </w:t>
      </w:r>
    </w:p>
    <w:p w14:paraId="5A2D19B9" w14:textId="77777777" w:rsidR="00DC20DD" w:rsidRPr="00DC20DD" w:rsidRDefault="00DC20DD" w:rsidP="00DC20DD">
      <w:pPr>
        <w:rPr>
          <w:rFonts w:ascii="Times New Roman" w:hAnsi="Times New Roman" w:cs="Times New Roman"/>
          <w:i/>
          <w:color w:val="000000"/>
        </w:rPr>
      </w:pPr>
      <w:r w:rsidRPr="00DC20DD">
        <w:rPr>
          <w:rFonts w:ascii="Times New Roman" w:hAnsi="Times New Roman" w:cs="Times New Roman"/>
          <w:i/>
          <w:color w:val="000000"/>
        </w:rPr>
        <w:t>Leah Whittington and Ann Blair</w:t>
      </w:r>
    </w:p>
    <w:p w14:paraId="0F40B802"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Fall </w:t>
      </w:r>
    </w:p>
    <w:p w14:paraId="40DFEA7C" w14:textId="77777777" w:rsidR="00DC20DD" w:rsidRPr="00DC20DD" w:rsidRDefault="00DC20DD" w:rsidP="00DC20DD">
      <w:pPr>
        <w:rPr>
          <w:rFonts w:ascii="Times New Roman" w:hAnsi="Times New Roman" w:cs="Times New Roman"/>
          <w:color w:val="000000"/>
        </w:rPr>
      </w:pPr>
      <w:proofErr w:type="gramStart"/>
      <w:r w:rsidRPr="00DC20DD">
        <w:rPr>
          <w:rFonts w:ascii="Times New Roman" w:hAnsi="Times New Roman" w:cs="Times New Roman"/>
          <w:color w:val="000000"/>
        </w:rPr>
        <w:t>MW 3-4:15 p.m.</w:t>
      </w:r>
      <w:proofErr w:type="gramEnd"/>
    </w:p>
    <w:p w14:paraId="69337501" w14:textId="77777777" w:rsidR="00DC20DD" w:rsidRPr="00DC20DD" w:rsidRDefault="00DC20DD" w:rsidP="00DC20DD">
      <w:pPr>
        <w:rPr>
          <w:rFonts w:ascii="Times New Roman" w:hAnsi="Times New Roman" w:cs="Times New Roman"/>
          <w:color w:val="000000"/>
        </w:rPr>
      </w:pPr>
    </w:p>
    <w:p w14:paraId="761C9F05"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We live in a moment of “crisis” around regimes of preservation and loss. As our communication becomes ever more digital— and, therefore, simultaneously more ephemeral and more durable—the attitudes and tools we have for preserving our culture have come to seem less apt than they may have seemed as recently as a generation ago. This course examines how texts have been transmitted from the past to the present, and how we can plan for their survival into the future. We will examine what makes texts durable by considering especially the media by which they are transmitted, the changing cultural attitudes toward their content, and the institutions by which they are preserved. The European Renaissance will provide a central case study. During this period scholars became aware of the loss of ancient texts and strove to recover and restore them insofar as possible. These interests prompted new developments in scholarly conservation techniques which we still value today (philology, libraries, and museums) but also the creation and transmission of new errors, ranging from well-intentioned but overzealous corrections and “improvements” to outright forgeries. What can the Renaissance teach us about how to engage productively with these problems, both as the source of our current attitudes toward preservation and loss, and as a case study of another culture dealing with anxiety over preservation and loss? Ultimately, we hope that students will be able to think productively about how to preserve from the past and the present for the future, while recognizing that all preservation inherently involves some kind of transformation.</w:t>
      </w:r>
    </w:p>
    <w:p w14:paraId="430D8617" w14:textId="77777777" w:rsidR="00DC20DD" w:rsidRPr="00DC20DD" w:rsidRDefault="00DC20DD" w:rsidP="000B7E61">
      <w:pPr>
        <w:rPr>
          <w:rFonts w:ascii="Times New Roman" w:eastAsia="Times New Roman" w:hAnsi="Times New Roman" w:cs="Times New Roman"/>
          <w:b/>
          <w:sz w:val="28"/>
          <w:szCs w:val="28"/>
        </w:rPr>
      </w:pPr>
    </w:p>
    <w:p w14:paraId="78DE032F" w14:textId="77777777" w:rsidR="00E408A7" w:rsidRDefault="00E408A7" w:rsidP="00C56413">
      <w:pPr>
        <w:rPr>
          <w:rFonts w:ascii="Times New Roman" w:hAnsi="Times New Roman" w:cs="Times New Roman"/>
          <w:color w:val="000000" w:themeColor="text1"/>
        </w:rPr>
      </w:pPr>
    </w:p>
    <w:p w14:paraId="782D1250" w14:textId="77777777" w:rsidR="00AF028D" w:rsidRDefault="00AF028D" w:rsidP="00C56413">
      <w:pPr>
        <w:rPr>
          <w:rFonts w:ascii="Times New Roman" w:hAnsi="Times New Roman" w:cs="Times New Roman"/>
          <w:color w:val="FF0000"/>
        </w:rPr>
      </w:pPr>
    </w:p>
    <w:p w14:paraId="74248B29" w14:textId="77777777" w:rsidR="00D6083E" w:rsidRDefault="00D17DD5" w:rsidP="00D17DD5">
      <w:pPr>
        <w:rPr>
          <w:rFonts w:ascii="Times New Roman" w:hAnsi="Times New Roman" w:cs="Times New Roman"/>
          <w:b/>
          <w:sz w:val="32"/>
          <w:szCs w:val="32"/>
        </w:rPr>
      </w:pPr>
      <w:r>
        <w:rPr>
          <w:rFonts w:ascii="Times New Roman" w:hAnsi="Times New Roman" w:cs="Times New Roman"/>
          <w:b/>
          <w:sz w:val="32"/>
          <w:szCs w:val="32"/>
        </w:rPr>
        <w:t xml:space="preserve">Spring </w:t>
      </w:r>
      <w:r w:rsidR="000B7E61">
        <w:rPr>
          <w:rFonts w:ascii="Times New Roman" w:hAnsi="Times New Roman" w:cs="Times New Roman"/>
          <w:b/>
          <w:sz w:val="32"/>
          <w:szCs w:val="32"/>
        </w:rPr>
        <w:t>2020</w:t>
      </w:r>
    </w:p>
    <w:p w14:paraId="38FB86BA" w14:textId="77777777" w:rsidR="00B45498" w:rsidRDefault="00B45498" w:rsidP="00C56413">
      <w:pPr>
        <w:rPr>
          <w:rFonts w:ascii="Times New Roman" w:hAnsi="Times New Roman" w:cs="Times New Roman"/>
          <w:color w:val="000000" w:themeColor="text1"/>
        </w:rPr>
      </w:pPr>
    </w:p>
    <w:p w14:paraId="246C5787" w14:textId="77777777" w:rsidR="00D6083E" w:rsidRDefault="00D6083E" w:rsidP="00871981">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Common Ground</w:t>
      </w:r>
    </w:p>
    <w:p w14:paraId="6B66943B" w14:textId="77777777" w:rsidR="00D6083E" w:rsidRDefault="00D6083E" w:rsidP="00871981">
      <w:pPr>
        <w:rPr>
          <w:rFonts w:ascii="Times New Roman" w:hAnsi="Times New Roman" w:cs="Times New Roman"/>
          <w:color w:val="000000" w:themeColor="text1"/>
          <w:u w:val="single"/>
        </w:rPr>
      </w:pPr>
    </w:p>
    <w:p w14:paraId="5951927E" w14:textId="77777777" w:rsidR="00D6083E" w:rsidRDefault="00D6083E" w:rsidP="00871981">
      <w:pPr>
        <w:rPr>
          <w:rFonts w:ascii="Times New Roman" w:hAnsi="Times New Roman" w:cs="Times New Roman"/>
          <w:b/>
          <w:color w:val="000000" w:themeColor="text1"/>
        </w:rPr>
      </w:pPr>
      <w:r>
        <w:rPr>
          <w:rFonts w:ascii="Times New Roman" w:hAnsi="Times New Roman" w:cs="Times New Roman"/>
          <w:b/>
          <w:color w:val="000000" w:themeColor="text1"/>
        </w:rPr>
        <w:t>English 40. Arrivals: British Literature 700-1700</w:t>
      </w:r>
    </w:p>
    <w:p w14:paraId="296DDDBE" w14:textId="77777777" w:rsidR="00D6083E" w:rsidRPr="00D6083E" w:rsidRDefault="00D6083E" w:rsidP="00871981">
      <w:pPr>
        <w:rPr>
          <w:rFonts w:ascii="Times New Roman" w:hAnsi="Times New Roman" w:cs="Times New Roman"/>
          <w:color w:val="FF0000"/>
        </w:rPr>
      </w:pPr>
      <w:r w:rsidRPr="00D6083E">
        <w:rPr>
          <w:rFonts w:ascii="Times New Roman" w:hAnsi="Times New Roman" w:cs="Times New Roman"/>
          <w:color w:val="FF0000"/>
        </w:rPr>
        <w:t>Daniel Donoghue</w:t>
      </w:r>
    </w:p>
    <w:p w14:paraId="76E08010"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An introduction to major works in English literature from Beowulf through the seventeenth century, the course will explore various ways that new literatures are created in response to cultural forces that shape poets, genres, and group identity. We will hone close reading skills, introduce rhetorical tropes, and develop techniques of critical writing.</w:t>
      </w:r>
    </w:p>
    <w:p w14:paraId="1D9DCEF0" w14:textId="77777777" w:rsidR="00D6083E" w:rsidRDefault="00D6083E" w:rsidP="00871981">
      <w:pPr>
        <w:rPr>
          <w:rFonts w:ascii="Times New Roman" w:hAnsi="Times New Roman" w:cs="Times New Roman"/>
          <w:color w:val="000000" w:themeColor="text1"/>
        </w:rPr>
      </w:pPr>
    </w:p>
    <w:p w14:paraId="4A18A108" w14:textId="77777777" w:rsidR="00D6083E" w:rsidRDefault="00D6083E" w:rsidP="00871981">
      <w:pPr>
        <w:rPr>
          <w:rFonts w:ascii="Times New Roman" w:hAnsi="Times New Roman" w:cs="Times New Roman"/>
          <w:b/>
          <w:color w:val="000000" w:themeColor="text1"/>
        </w:rPr>
      </w:pPr>
      <w:r>
        <w:rPr>
          <w:rFonts w:ascii="Times New Roman" w:hAnsi="Times New Roman" w:cs="Times New Roman"/>
          <w:b/>
          <w:color w:val="000000" w:themeColor="text1"/>
        </w:rPr>
        <w:t>English 50x Poets:</w:t>
      </w:r>
    </w:p>
    <w:p w14:paraId="2DE69390" w14:textId="77777777" w:rsidR="00D6083E" w:rsidRDefault="00D6083E" w:rsidP="00871981">
      <w:pPr>
        <w:rPr>
          <w:rFonts w:ascii="Times New Roman" w:hAnsi="Times New Roman" w:cs="Times New Roman"/>
          <w:color w:val="000000" w:themeColor="text1"/>
        </w:rPr>
      </w:pPr>
      <w:r w:rsidRPr="00D6083E">
        <w:rPr>
          <w:rFonts w:ascii="Times New Roman" w:hAnsi="Times New Roman" w:cs="Times New Roman"/>
          <w:color w:val="FF0000"/>
        </w:rPr>
        <w:t>TT Poetry Hire</w:t>
      </w:r>
    </w:p>
    <w:p w14:paraId="01B7C51F" w14:textId="77777777" w:rsidR="00D6083E" w:rsidRDefault="00D6083E" w:rsidP="00871981">
      <w:pPr>
        <w:rPr>
          <w:rFonts w:ascii="Times New Roman" w:hAnsi="Times New Roman" w:cs="Times New Roman"/>
          <w:color w:val="000000" w:themeColor="text1"/>
        </w:rPr>
      </w:pPr>
      <w:r>
        <w:rPr>
          <w:rFonts w:ascii="Times New Roman" w:hAnsi="Times New Roman" w:cs="Times New Roman"/>
          <w:color w:val="000000" w:themeColor="text1"/>
        </w:rPr>
        <w:t>Title and description TBA</w:t>
      </w:r>
    </w:p>
    <w:p w14:paraId="0211E685" w14:textId="77777777" w:rsidR="00D6083E" w:rsidRDefault="00D6083E" w:rsidP="00871981">
      <w:pPr>
        <w:rPr>
          <w:rFonts w:ascii="Times New Roman" w:hAnsi="Times New Roman" w:cs="Times New Roman"/>
          <w:color w:val="000000" w:themeColor="text1"/>
        </w:rPr>
      </w:pPr>
    </w:p>
    <w:p w14:paraId="03C52EE6" w14:textId="77777777" w:rsidR="00D6083E" w:rsidRDefault="00D6083E" w:rsidP="00871981">
      <w:pPr>
        <w:rPr>
          <w:rFonts w:ascii="Times New Roman" w:hAnsi="Times New Roman" w:cs="Times New Roman"/>
          <w:b/>
          <w:color w:val="000000" w:themeColor="text1"/>
        </w:rPr>
      </w:pPr>
      <w:r w:rsidRPr="00D6083E">
        <w:rPr>
          <w:rFonts w:ascii="Times New Roman" w:hAnsi="Times New Roman" w:cs="Times New Roman"/>
          <w:b/>
          <w:color w:val="000000" w:themeColor="text1"/>
        </w:rPr>
        <w:t>English 58r. Poets: Wyatt to the Romantics</w:t>
      </w:r>
    </w:p>
    <w:p w14:paraId="3EA4E8F8" w14:textId="77777777" w:rsidR="00D6083E" w:rsidRPr="00D6083E" w:rsidRDefault="00D6083E" w:rsidP="00871981">
      <w:pPr>
        <w:rPr>
          <w:rFonts w:ascii="Times New Roman" w:hAnsi="Times New Roman" w:cs="Times New Roman"/>
          <w:color w:val="FF0000"/>
        </w:rPr>
      </w:pPr>
      <w:r w:rsidRPr="00D6083E">
        <w:rPr>
          <w:rFonts w:ascii="Times New Roman" w:hAnsi="Times New Roman" w:cs="Times New Roman"/>
          <w:color w:val="FF0000"/>
        </w:rPr>
        <w:lastRenderedPageBreak/>
        <w:t xml:space="preserve">Gordon </w:t>
      </w:r>
      <w:proofErr w:type="spellStart"/>
      <w:r w:rsidRPr="00D6083E">
        <w:rPr>
          <w:rFonts w:ascii="Times New Roman" w:hAnsi="Times New Roman" w:cs="Times New Roman"/>
          <w:color w:val="FF0000"/>
        </w:rPr>
        <w:t>Teskey</w:t>
      </w:r>
      <w:proofErr w:type="spellEnd"/>
    </w:p>
    <w:p w14:paraId="578A45E0" w14:textId="77777777" w:rsidR="00D6083E" w:rsidRDefault="00D6083E" w:rsidP="00871981">
      <w:pPr>
        <w:rPr>
          <w:rFonts w:ascii="Times New Roman" w:hAnsi="Times New Roman" w:cs="Times New Roman"/>
          <w:color w:val="000000" w:themeColor="text1"/>
        </w:rPr>
      </w:pPr>
      <w:r>
        <w:rPr>
          <w:rFonts w:ascii="Times New Roman" w:hAnsi="Times New Roman" w:cs="Times New Roman"/>
          <w:color w:val="000000" w:themeColor="text1"/>
        </w:rPr>
        <w:t>Description TBA</w:t>
      </w:r>
    </w:p>
    <w:p w14:paraId="6EA795E9" w14:textId="77777777" w:rsidR="00D6083E" w:rsidRDefault="00D6083E" w:rsidP="00871981">
      <w:pPr>
        <w:rPr>
          <w:rFonts w:ascii="Times New Roman" w:hAnsi="Times New Roman" w:cs="Times New Roman"/>
          <w:b/>
          <w:color w:val="000000" w:themeColor="text1"/>
        </w:rPr>
      </w:pPr>
    </w:p>
    <w:p w14:paraId="2E2F0F4C" w14:textId="77777777" w:rsidR="00D6083E" w:rsidRPr="00D6083E" w:rsidRDefault="00D6083E" w:rsidP="00871981">
      <w:pPr>
        <w:rPr>
          <w:rFonts w:ascii="Times New Roman" w:hAnsi="Times New Roman" w:cs="Times New Roman"/>
          <w:b/>
          <w:color w:val="000000" w:themeColor="text1"/>
        </w:rPr>
      </w:pPr>
      <w:r>
        <w:rPr>
          <w:rFonts w:ascii="Times New Roman" w:hAnsi="Times New Roman" w:cs="Times New Roman"/>
          <w:b/>
          <w:color w:val="000000" w:themeColor="text1"/>
        </w:rPr>
        <w:t>English 60. Migrations: Fictions of America</w:t>
      </w:r>
    </w:p>
    <w:p w14:paraId="5E6A8FA1" w14:textId="77777777" w:rsidR="00D6083E" w:rsidRDefault="00D6083E" w:rsidP="00871981">
      <w:pPr>
        <w:rPr>
          <w:rFonts w:ascii="Times New Roman" w:hAnsi="Times New Roman" w:cs="Times New Roman"/>
          <w:color w:val="000000" w:themeColor="text1"/>
        </w:rPr>
      </w:pPr>
      <w:r w:rsidRPr="00D6083E">
        <w:rPr>
          <w:rFonts w:ascii="Times New Roman" w:hAnsi="Times New Roman" w:cs="Times New Roman"/>
          <w:color w:val="FF0000"/>
        </w:rPr>
        <w:t>Lisa New</w:t>
      </w:r>
    </w:p>
    <w:p w14:paraId="3914F618"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This course will treat America as it was imagined and re-imagined between the 16th-21st centuries by successive waves of Europeans, Africans and their descendants. The course explores how evolving fictions of America’s purpose, changing notions of America’s geography and conflicting ideas of American character inform an emerging literary tradition. Readings list likely to include non-fiction by Harriot, Rowlandson, Mather, Franklin, Jacobs; shorter fiction by Irving, Hawthorne, Melville and Stein; novels by Cather, Norris and Morrison.</w:t>
      </w:r>
    </w:p>
    <w:p w14:paraId="7431D20E" w14:textId="77777777" w:rsidR="00D6083E" w:rsidRDefault="00D6083E" w:rsidP="00871981">
      <w:pPr>
        <w:rPr>
          <w:rFonts w:ascii="Times New Roman" w:hAnsi="Times New Roman" w:cs="Times New Roman"/>
          <w:color w:val="000000" w:themeColor="text1"/>
        </w:rPr>
      </w:pPr>
    </w:p>
    <w:p w14:paraId="36544D09" w14:textId="77777777" w:rsidR="00D6083E" w:rsidRDefault="00D6083E" w:rsidP="00871981">
      <w:pPr>
        <w:rPr>
          <w:rFonts w:ascii="Times New Roman" w:hAnsi="Times New Roman" w:cs="Times New Roman"/>
          <w:b/>
          <w:color w:val="000000" w:themeColor="text1"/>
        </w:rPr>
      </w:pPr>
      <w:r>
        <w:rPr>
          <w:rFonts w:ascii="Times New Roman" w:hAnsi="Times New Roman" w:cs="Times New Roman"/>
          <w:b/>
          <w:color w:val="000000" w:themeColor="text1"/>
        </w:rPr>
        <w:t>English 66. Migrations: Narrative Settings</w:t>
      </w:r>
    </w:p>
    <w:p w14:paraId="5B1C261D" w14:textId="77777777" w:rsidR="00D6083E" w:rsidRDefault="00D6083E" w:rsidP="00871981">
      <w:pPr>
        <w:rPr>
          <w:rFonts w:ascii="Times New Roman" w:hAnsi="Times New Roman" w:cs="Times New Roman"/>
          <w:color w:val="FF0000"/>
        </w:rPr>
      </w:pPr>
      <w:r w:rsidRPr="00D6083E">
        <w:rPr>
          <w:rFonts w:ascii="Times New Roman" w:hAnsi="Times New Roman" w:cs="Times New Roman"/>
          <w:color w:val="FF0000"/>
        </w:rPr>
        <w:t xml:space="preserve">David </w:t>
      </w:r>
      <w:proofErr w:type="spellStart"/>
      <w:r w:rsidRPr="00D6083E">
        <w:rPr>
          <w:rFonts w:ascii="Times New Roman" w:hAnsi="Times New Roman" w:cs="Times New Roman"/>
          <w:color w:val="FF0000"/>
        </w:rPr>
        <w:t>Alworth</w:t>
      </w:r>
      <w:proofErr w:type="spellEnd"/>
    </w:p>
    <w:p w14:paraId="61EF0A30"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 xml:space="preserve">This course is designed for the "Literary Migrations" portion of the Common Ground curriculum. Although plot, character, and theme are the elements of narrative fiction that typically receive the most attention from readers, this course invites students to examine setting. It is likely to feature works by Defoe, Flaubert, Dickens, Melville, Poe, Fitzgerald, Faulkner, Cather, and Pynchon. In addition, some relevant secondary material will be assigned, such as portions of Watt's </w:t>
      </w:r>
      <w:r w:rsidRPr="00D6083E">
        <w:rPr>
          <w:rFonts w:ascii="Times New Roman" w:eastAsia="Times New Roman" w:hAnsi="Times New Roman" w:cs="Times New Roman"/>
          <w:i/>
          <w:iCs/>
        </w:rPr>
        <w:t>Rise of the Novel</w:t>
      </w:r>
      <w:r w:rsidRPr="00D6083E">
        <w:rPr>
          <w:rFonts w:ascii="Times New Roman" w:eastAsia="Times New Roman" w:hAnsi="Times New Roman" w:cs="Times New Roman"/>
        </w:rPr>
        <w:t xml:space="preserve">, Auerbach's </w:t>
      </w:r>
      <w:r w:rsidRPr="00D6083E">
        <w:rPr>
          <w:rFonts w:ascii="Times New Roman" w:eastAsia="Times New Roman" w:hAnsi="Times New Roman" w:cs="Times New Roman"/>
          <w:i/>
          <w:iCs/>
        </w:rPr>
        <w:t>Mimesis</w:t>
      </w:r>
      <w:r w:rsidRPr="00D6083E">
        <w:rPr>
          <w:rFonts w:ascii="Times New Roman" w:eastAsia="Times New Roman" w:hAnsi="Times New Roman" w:cs="Times New Roman"/>
        </w:rPr>
        <w:t>, and recent works of environmental criticism.</w:t>
      </w:r>
    </w:p>
    <w:p w14:paraId="2A66C39B" w14:textId="77777777" w:rsidR="00D6083E" w:rsidRPr="00D6083E" w:rsidRDefault="00D6083E" w:rsidP="00871981">
      <w:pPr>
        <w:rPr>
          <w:rFonts w:ascii="Times New Roman" w:hAnsi="Times New Roman" w:cs="Times New Roman"/>
          <w:color w:val="FF0000"/>
        </w:rPr>
      </w:pPr>
    </w:p>
    <w:p w14:paraId="436AE7ED" w14:textId="77777777" w:rsidR="00D6083E" w:rsidRPr="00D6083E" w:rsidRDefault="00D6083E" w:rsidP="00871981">
      <w:pPr>
        <w:rPr>
          <w:rFonts w:ascii="Times New Roman" w:hAnsi="Times New Roman" w:cs="Times New Roman"/>
          <w:b/>
          <w:color w:val="000000" w:themeColor="text1"/>
          <w:u w:val="single"/>
        </w:rPr>
      </w:pPr>
      <w:r w:rsidRPr="00D6083E">
        <w:rPr>
          <w:rFonts w:ascii="Times New Roman" w:hAnsi="Times New Roman" w:cs="Times New Roman"/>
          <w:b/>
          <w:color w:val="000000" w:themeColor="text1"/>
          <w:u w:val="single"/>
        </w:rPr>
        <w:t>100-Level Lectures</w:t>
      </w:r>
    </w:p>
    <w:p w14:paraId="77504809" w14:textId="77777777" w:rsidR="00871981" w:rsidRDefault="00871981" w:rsidP="00871981">
      <w:pPr>
        <w:rPr>
          <w:rFonts w:ascii="Times New Roman" w:hAnsi="Times New Roman" w:cs="Times New Roman"/>
          <w:b/>
          <w:color w:val="000000" w:themeColor="text1"/>
        </w:rPr>
      </w:pPr>
      <w:r>
        <w:rPr>
          <w:rFonts w:ascii="Times New Roman" w:hAnsi="Times New Roman" w:cs="Times New Roman"/>
          <w:b/>
          <w:color w:val="000000" w:themeColor="text1"/>
        </w:rPr>
        <w:t>English 103</w:t>
      </w:r>
      <w:r w:rsidR="000B7E61">
        <w:rPr>
          <w:rFonts w:ascii="Times New Roman" w:hAnsi="Times New Roman" w:cs="Times New Roman"/>
          <w:b/>
          <w:color w:val="000000" w:themeColor="text1"/>
        </w:rPr>
        <w:t>g. Advanced Old English: Working with Manuscripts</w:t>
      </w:r>
    </w:p>
    <w:p w14:paraId="5DE87269" w14:textId="77777777" w:rsidR="00871981" w:rsidRPr="0025678C" w:rsidRDefault="00871981" w:rsidP="00871981">
      <w:pPr>
        <w:rPr>
          <w:rFonts w:ascii="Times New Roman" w:hAnsi="Times New Roman" w:cs="Times New Roman"/>
          <w:color w:val="FF0000"/>
        </w:rPr>
      </w:pPr>
      <w:r w:rsidRPr="0025678C">
        <w:rPr>
          <w:rFonts w:ascii="Times New Roman" w:hAnsi="Times New Roman" w:cs="Times New Roman"/>
          <w:color w:val="FF0000"/>
        </w:rPr>
        <w:t>Daniel Donoghue</w:t>
      </w:r>
    </w:p>
    <w:p w14:paraId="397A0AC6"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The task of translation will be supplemented by consistent attention to the manuscript contexts of Old English literature. The texts will include selections from the Anglo-Saxon Chronicle, Genesis, the Exeter Book Riddles, Beowulf, and others. The course will guide students through basic principles of manuscript study and will culminate in a collaborative edition of an Old English text.</w:t>
      </w:r>
    </w:p>
    <w:p w14:paraId="19FC2599" w14:textId="77777777" w:rsidR="00871981" w:rsidRDefault="00871981" w:rsidP="00C56413">
      <w:pPr>
        <w:rPr>
          <w:rFonts w:ascii="Times New Roman" w:hAnsi="Times New Roman" w:cs="Times New Roman"/>
          <w:color w:val="000000" w:themeColor="text1"/>
        </w:rPr>
      </w:pPr>
    </w:p>
    <w:p w14:paraId="793B25FC" w14:textId="77777777" w:rsidR="0025678C" w:rsidRDefault="007E2EF1" w:rsidP="00C56413">
      <w:pPr>
        <w:rPr>
          <w:rFonts w:ascii="Times New Roman" w:hAnsi="Times New Roman" w:cs="Times New Roman"/>
          <w:b/>
          <w:color w:val="000000" w:themeColor="text1"/>
        </w:rPr>
      </w:pPr>
      <w:r>
        <w:rPr>
          <w:rFonts w:ascii="Times New Roman" w:hAnsi="Times New Roman" w:cs="Times New Roman"/>
          <w:b/>
          <w:color w:val="000000" w:themeColor="text1"/>
        </w:rPr>
        <w:t>English 110ff. Medieval Fanfiction</w:t>
      </w:r>
    </w:p>
    <w:p w14:paraId="6D2D38B8" w14:textId="77777777" w:rsidR="007E2EF1" w:rsidRPr="001D0228" w:rsidRDefault="007E2EF1" w:rsidP="00C56413">
      <w:pPr>
        <w:rPr>
          <w:rFonts w:ascii="Times New Roman" w:hAnsi="Times New Roman" w:cs="Times New Roman"/>
          <w:color w:val="FF0000"/>
        </w:rPr>
      </w:pPr>
      <w:r w:rsidRPr="001D0228">
        <w:rPr>
          <w:rFonts w:ascii="Times New Roman" w:hAnsi="Times New Roman" w:cs="Times New Roman"/>
          <w:color w:val="FF0000"/>
        </w:rPr>
        <w:t>Anna Wilson</w:t>
      </w:r>
    </w:p>
    <w:p w14:paraId="7AE5D490"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Fanfiction is a surprisingly powerful tool for examining medieval literature. It sheds light on the dynamics of rereading and reception that characterize medieval texts, which in turn deepen our own understanding of creative originality. In this class we will read some twentieth- and twenty-first century fanfiction with medievalist themes alongside medieval literary texts that rewrite, reimagine, or let their authors star in pre-existing stories. This medieval ‘fanfiction’ will include Arthurian romances, ‘sequels’ to the </w:t>
      </w:r>
      <w:r w:rsidRPr="000B7E61">
        <w:rPr>
          <w:rFonts w:ascii="Times New Roman" w:eastAsia="Times New Roman" w:hAnsi="Times New Roman" w:cs="Times New Roman"/>
          <w:i/>
          <w:iCs/>
        </w:rPr>
        <w:t xml:space="preserve">Aeneid </w:t>
      </w:r>
      <w:r w:rsidRPr="000B7E61">
        <w:rPr>
          <w:rFonts w:ascii="Times New Roman" w:eastAsia="Times New Roman" w:hAnsi="Times New Roman" w:cs="Times New Roman"/>
        </w:rPr>
        <w:t xml:space="preserve">and the </w:t>
      </w:r>
      <w:r w:rsidRPr="000B7E61">
        <w:rPr>
          <w:rFonts w:ascii="Times New Roman" w:eastAsia="Times New Roman" w:hAnsi="Times New Roman" w:cs="Times New Roman"/>
          <w:i/>
          <w:iCs/>
        </w:rPr>
        <w:t>Canterbury Tales</w:t>
      </w:r>
      <w:r w:rsidRPr="000B7E61">
        <w:rPr>
          <w:rFonts w:ascii="Times New Roman" w:eastAsia="Times New Roman" w:hAnsi="Times New Roman" w:cs="Times New Roman"/>
        </w:rPr>
        <w:t>, and Christian spiritual texts in which devout men and women imagined themselves as ‘Mary Sues’ in scenes from the Gospels.</w:t>
      </w:r>
    </w:p>
    <w:p w14:paraId="5E18A3E7" w14:textId="77777777" w:rsidR="001D0228" w:rsidRDefault="001D0228" w:rsidP="00C56413">
      <w:pPr>
        <w:rPr>
          <w:rFonts w:ascii="Times New Roman" w:hAnsi="Times New Roman" w:cs="Times New Roman"/>
          <w:color w:val="000000" w:themeColor="text1"/>
        </w:rPr>
      </w:pPr>
    </w:p>
    <w:p w14:paraId="7254BE0A" w14:textId="77777777" w:rsidR="00EC325C" w:rsidRDefault="00EC325C" w:rsidP="00C56413">
      <w:pPr>
        <w:rPr>
          <w:rFonts w:ascii="Times New Roman" w:hAnsi="Times New Roman" w:cs="Times New Roman"/>
          <w:b/>
          <w:color w:val="000000" w:themeColor="text1"/>
        </w:rPr>
      </w:pPr>
    </w:p>
    <w:p w14:paraId="380B7FC4" w14:textId="77777777" w:rsidR="001D0228" w:rsidRDefault="00936A2B" w:rsidP="00C56413">
      <w:pPr>
        <w:rPr>
          <w:rFonts w:ascii="Times New Roman" w:hAnsi="Times New Roman" w:cs="Times New Roman"/>
          <w:b/>
          <w:color w:val="000000" w:themeColor="text1"/>
        </w:rPr>
      </w:pPr>
      <w:r>
        <w:rPr>
          <w:rFonts w:ascii="Times New Roman" w:hAnsi="Times New Roman" w:cs="Times New Roman"/>
          <w:b/>
          <w:color w:val="000000" w:themeColor="text1"/>
        </w:rPr>
        <w:t xml:space="preserve">English 131p. Milton’s Paradise Lost </w:t>
      </w:r>
    </w:p>
    <w:p w14:paraId="2C315F0A" w14:textId="77777777" w:rsidR="00936A2B" w:rsidRPr="00760BEA" w:rsidRDefault="00936A2B" w:rsidP="00C56413">
      <w:pPr>
        <w:rPr>
          <w:rFonts w:ascii="Times New Roman" w:hAnsi="Times New Roman" w:cs="Times New Roman"/>
          <w:color w:val="FF0000"/>
        </w:rPr>
      </w:pPr>
      <w:r w:rsidRPr="00760BEA">
        <w:rPr>
          <w:rFonts w:ascii="Times New Roman" w:hAnsi="Times New Roman" w:cs="Times New Roman"/>
          <w:color w:val="FF0000"/>
        </w:rPr>
        <w:t xml:space="preserve">Gordon </w:t>
      </w:r>
      <w:proofErr w:type="spellStart"/>
      <w:r w:rsidRPr="00760BEA">
        <w:rPr>
          <w:rFonts w:ascii="Times New Roman" w:hAnsi="Times New Roman" w:cs="Times New Roman"/>
          <w:color w:val="FF0000"/>
        </w:rPr>
        <w:t>Teskey</w:t>
      </w:r>
      <w:proofErr w:type="spellEnd"/>
    </w:p>
    <w:p w14:paraId="7D17DE7E" w14:textId="77777777" w:rsidR="00936A2B" w:rsidRDefault="00936A2B" w:rsidP="00C56413">
      <w:pPr>
        <w:rPr>
          <w:rFonts w:ascii="Times New Roman" w:hAnsi="Times New Roman" w:cs="Times New Roman"/>
          <w:color w:val="000000" w:themeColor="text1"/>
        </w:rPr>
      </w:pPr>
      <w:r>
        <w:rPr>
          <w:rFonts w:ascii="Times New Roman" w:hAnsi="Times New Roman" w:cs="Times New Roman"/>
          <w:color w:val="000000" w:themeColor="text1"/>
        </w:rPr>
        <w:t xml:space="preserve">This course focuses on Milton’s most famous work, Paradise Lost, the greatest long poem in English and the only successful classical epic in the modern world. Milton went totally blind in his forties and composed Paradise Lost by reciting verses to anyone available to take them down, like the blind prophets and poets of legend. Yet the questions he raised are surprisingly </w:t>
      </w:r>
      <w:r w:rsidR="00846871">
        <w:rPr>
          <w:rFonts w:ascii="Times New Roman" w:hAnsi="Times New Roman" w:cs="Times New Roman"/>
          <w:color w:val="000000" w:themeColor="text1"/>
        </w:rPr>
        <w:t>enduring and modern. We will consider how he generates the sublime and how he builds great scenes and characters, especially his most famous one, Satan.</w:t>
      </w:r>
    </w:p>
    <w:p w14:paraId="17BF7C24" w14:textId="77777777" w:rsidR="00B3559C" w:rsidRDefault="00B3559C" w:rsidP="00C56413">
      <w:pPr>
        <w:rPr>
          <w:rFonts w:ascii="Times New Roman" w:hAnsi="Times New Roman" w:cs="Times New Roman"/>
          <w:color w:val="000000" w:themeColor="text1"/>
        </w:rPr>
      </w:pPr>
    </w:p>
    <w:p w14:paraId="280A2801" w14:textId="77777777" w:rsidR="00760BEA" w:rsidRDefault="000B7E61" w:rsidP="00C56413">
      <w:pPr>
        <w:rPr>
          <w:rFonts w:ascii="Times New Roman" w:hAnsi="Times New Roman" w:cs="Times New Roman"/>
          <w:b/>
          <w:color w:val="000000" w:themeColor="text1"/>
        </w:rPr>
      </w:pPr>
      <w:r>
        <w:rPr>
          <w:rFonts w:ascii="Times New Roman" w:hAnsi="Times New Roman" w:cs="Times New Roman"/>
          <w:b/>
          <w:color w:val="000000" w:themeColor="text1"/>
        </w:rPr>
        <w:t>English 167bl. Post-1945 British Literature</w:t>
      </w:r>
    </w:p>
    <w:p w14:paraId="28AD674F" w14:textId="77777777" w:rsidR="00760BEA" w:rsidRPr="00760BEA" w:rsidRDefault="000B7E61" w:rsidP="00C56413">
      <w:pPr>
        <w:rPr>
          <w:rFonts w:ascii="Times New Roman" w:hAnsi="Times New Roman" w:cs="Times New Roman"/>
          <w:color w:val="FF0000"/>
        </w:rPr>
      </w:pPr>
      <w:r>
        <w:rPr>
          <w:rFonts w:ascii="Times New Roman" w:hAnsi="Times New Roman" w:cs="Times New Roman"/>
          <w:color w:val="FF0000"/>
        </w:rPr>
        <w:t>Kelly Rich</w:t>
      </w:r>
    </w:p>
    <w:p w14:paraId="1F611D57"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 xml:space="preserve">Why are we so taken by Harry Potter, Lord of the Rings, Downton Abbey, James Bond, and “Keep Calm and Carry On,” and the ideas of Britain they project? This course will use this recent surge of Anglophilia as a </w:t>
      </w:r>
      <w:r w:rsidRPr="000B7E61">
        <w:rPr>
          <w:rFonts w:ascii="Times New Roman" w:eastAsia="Times New Roman" w:hAnsi="Times New Roman" w:cs="Times New Roman"/>
        </w:rPr>
        <w:lastRenderedPageBreak/>
        <w:t xml:space="preserve">springboard into our study of post-1945 British literature: </w:t>
      </w:r>
      <w:proofErr w:type="gramStart"/>
      <w:r w:rsidRPr="000B7E61">
        <w:rPr>
          <w:rFonts w:ascii="Times New Roman" w:eastAsia="Times New Roman" w:hAnsi="Times New Roman" w:cs="Times New Roman"/>
        </w:rPr>
        <w:t>a period whose social and political upheavals both radically redefine</w:t>
      </w:r>
      <w:proofErr w:type="gramEnd"/>
      <w:r w:rsidRPr="000B7E61">
        <w:rPr>
          <w:rFonts w:ascii="Times New Roman" w:eastAsia="Times New Roman" w:hAnsi="Times New Roman" w:cs="Times New Roman"/>
        </w:rPr>
        <w:t xml:space="preserve"> and conservatively re-entrench “British” as a category of analysis. Among the issues we’ll be considering are war and end of empire, new patterns of migration, emerging formations based on race, gender, and sexuality, and devolution and globalization. Our readings will range from highbrow to genre fiction; from declassified MI6 files to the latest episode of Doctor Who. Authors will most likely include </w:t>
      </w:r>
      <w:proofErr w:type="spellStart"/>
      <w:r w:rsidRPr="000B7E61">
        <w:rPr>
          <w:rFonts w:ascii="Times New Roman" w:eastAsia="Times New Roman" w:hAnsi="Times New Roman" w:cs="Times New Roman"/>
        </w:rPr>
        <w:t>Caryl</w:t>
      </w:r>
      <w:proofErr w:type="spellEnd"/>
      <w:r w:rsidRPr="000B7E61">
        <w:rPr>
          <w:rFonts w:ascii="Times New Roman" w:eastAsia="Times New Roman" w:hAnsi="Times New Roman" w:cs="Times New Roman"/>
        </w:rPr>
        <w:t xml:space="preserve"> Churchill, Helen Fielding, Graham Greene, Alan </w:t>
      </w:r>
      <w:proofErr w:type="spellStart"/>
      <w:r w:rsidRPr="000B7E61">
        <w:rPr>
          <w:rFonts w:ascii="Times New Roman" w:eastAsia="Times New Roman" w:hAnsi="Times New Roman" w:cs="Times New Roman"/>
        </w:rPr>
        <w:t>Hollinghurst</w:t>
      </w:r>
      <w:proofErr w:type="spellEnd"/>
      <w:r w:rsidRPr="000B7E61">
        <w:rPr>
          <w:rFonts w:ascii="Times New Roman" w:eastAsia="Times New Roman" w:hAnsi="Times New Roman" w:cs="Times New Roman"/>
        </w:rPr>
        <w:t xml:space="preserve">, Kazuo Ishiguro, John Le </w:t>
      </w:r>
      <w:proofErr w:type="spellStart"/>
      <w:r w:rsidRPr="000B7E61">
        <w:rPr>
          <w:rFonts w:ascii="Times New Roman" w:eastAsia="Times New Roman" w:hAnsi="Times New Roman" w:cs="Times New Roman"/>
        </w:rPr>
        <w:t>Carré</w:t>
      </w:r>
      <w:proofErr w:type="spellEnd"/>
      <w:r w:rsidRPr="000B7E61">
        <w:rPr>
          <w:rFonts w:ascii="Times New Roman" w:eastAsia="Times New Roman" w:hAnsi="Times New Roman" w:cs="Times New Roman"/>
        </w:rPr>
        <w:t xml:space="preserve">, Philip Larkin, David Mitchell, Samuel </w:t>
      </w:r>
      <w:proofErr w:type="spellStart"/>
      <w:r w:rsidRPr="000B7E61">
        <w:rPr>
          <w:rFonts w:ascii="Times New Roman" w:eastAsia="Times New Roman" w:hAnsi="Times New Roman" w:cs="Times New Roman"/>
        </w:rPr>
        <w:t>Selvon</w:t>
      </w:r>
      <w:proofErr w:type="spellEnd"/>
      <w:r w:rsidRPr="000B7E61">
        <w:rPr>
          <w:rFonts w:ascii="Times New Roman" w:eastAsia="Times New Roman" w:hAnsi="Times New Roman" w:cs="Times New Roman"/>
        </w:rPr>
        <w:t>, Zadie Smith, Muriel Spark, Salman Rushdie, and Jeanette Winterson.</w:t>
      </w:r>
    </w:p>
    <w:p w14:paraId="6BAF4BB3" w14:textId="77777777" w:rsidR="00760BEA" w:rsidRDefault="00760BEA" w:rsidP="00C56413">
      <w:pPr>
        <w:rPr>
          <w:rFonts w:ascii="Times New Roman" w:hAnsi="Times New Roman" w:cs="Times New Roman"/>
          <w:color w:val="000000" w:themeColor="text1"/>
        </w:rPr>
      </w:pPr>
    </w:p>
    <w:p w14:paraId="3EF7FB9A" w14:textId="77777777" w:rsidR="00760BEA" w:rsidRPr="00760BEA" w:rsidRDefault="000B7E61" w:rsidP="00C56413">
      <w:pPr>
        <w:rPr>
          <w:rFonts w:ascii="Times New Roman" w:hAnsi="Times New Roman" w:cs="Times New Roman"/>
          <w:b/>
          <w:color w:val="000000" w:themeColor="text1"/>
        </w:rPr>
      </w:pPr>
      <w:r>
        <w:rPr>
          <w:rFonts w:ascii="Times New Roman" w:hAnsi="Times New Roman" w:cs="Times New Roman"/>
          <w:b/>
          <w:color w:val="000000" w:themeColor="text1"/>
        </w:rPr>
        <w:t>English 169cf. Contemporary Fiction</w:t>
      </w:r>
    </w:p>
    <w:p w14:paraId="4A7C1A3D" w14:textId="77777777" w:rsidR="00760BEA" w:rsidRDefault="000B7E61" w:rsidP="00C56413">
      <w:pPr>
        <w:rPr>
          <w:rFonts w:ascii="Times New Roman" w:hAnsi="Times New Roman" w:cs="Times New Roman"/>
        </w:rPr>
      </w:pPr>
      <w:r>
        <w:rPr>
          <w:rFonts w:ascii="Times New Roman" w:hAnsi="Times New Roman" w:cs="Times New Roman"/>
          <w:color w:val="FF0000"/>
        </w:rPr>
        <w:t xml:space="preserve">David </w:t>
      </w:r>
      <w:proofErr w:type="spellStart"/>
      <w:r>
        <w:rPr>
          <w:rFonts w:ascii="Times New Roman" w:hAnsi="Times New Roman" w:cs="Times New Roman"/>
          <w:color w:val="FF0000"/>
        </w:rPr>
        <w:t>Alworth</w:t>
      </w:r>
      <w:proofErr w:type="spellEnd"/>
    </w:p>
    <w:p w14:paraId="16076117" w14:textId="77777777" w:rsidR="00B3559C" w:rsidRPr="000B7E61" w:rsidRDefault="000B7E61" w:rsidP="00B3559C">
      <w:pPr>
        <w:rPr>
          <w:rFonts w:ascii="Times New Roman" w:hAnsi="Times New Roman" w:cs="Times New Roman"/>
          <w:i/>
        </w:rPr>
      </w:pPr>
      <w:r>
        <w:rPr>
          <w:rFonts w:ascii="Times New Roman" w:hAnsi="Times New Roman" w:cs="Times New Roman"/>
          <w:i/>
        </w:rPr>
        <w:t>Description forthcoming</w:t>
      </w:r>
    </w:p>
    <w:p w14:paraId="34247B69" w14:textId="77777777" w:rsidR="00D6083E" w:rsidRDefault="00D6083E" w:rsidP="00D6083E">
      <w:pPr>
        <w:rPr>
          <w:rFonts w:ascii="Times New Roman" w:hAnsi="Times New Roman" w:cs="Times New Roman"/>
          <w:b/>
          <w:color w:val="000000" w:themeColor="text1"/>
        </w:rPr>
      </w:pPr>
    </w:p>
    <w:p w14:paraId="769F2CA1" w14:textId="77777777" w:rsidR="00D6083E" w:rsidRDefault="00D6083E" w:rsidP="00D6083E">
      <w:pPr>
        <w:rPr>
          <w:rFonts w:ascii="Times New Roman" w:hAnsi="Times New Roman" w:cs="Times New Roman"/>
          <w:b/>
          <w:color w:val="000000" w:themeColor="text1"/>
        </w:rPr>
      </w:pPr>
      <w:r>
        <w:rPr>
          <w:rFonts w:ascii="Times New Roman" w:hAnsi="Times New Roman" w:cs="Times New Roman"/>
          <w:b/>
          <w:color w:val="000000" w:themeColor="text1"/>
        </w:rPr>
        <w:t>English 176f. On the Run: Fugitives and Refugees in American Literature</w:t>
      </w:r>
    </w:p>
    <w:p w14:paraId="53801340" w14:textId="77777777" w:rsidR="00D6083E" w:rsidRPr="00D6083E" w:rsidRDefault="00D6083E" w:rsidP="00D6083E">
      <w:pPr>
        <w:rPr>
          <w:rFonts w:ascii="Times New Roman" w:hAnsi="Times New Roman" w:cs="Times New Roman"/>
          <w:color w:val="FF0000"/>
        </w:rPr>
      </w:pPr>
      <w:r w:rsidRPr="00D6083E">
        <w:rPr>
          <w:rFonts w:ascii="Times New Roman" w:hAnsi="Times New Roman" w:cs="Times New Roman"/>
          <w:color w:val="FF0000"/>
        </w:rPr>
        <w:t xml:space="preserve">Thomas </w:t>
      </w:r>
      <w:proofErr w:type="spellStart"/>
      <w:r w:rsidRPr="00D6083E">
        <w:rPr>
          <w:rFonts w:ascii="Times New Roman" w:hAnsi="Times New Roman" w:cs="Times New Roman"/>
          <w:color w:val="FF0000"/>
        </w:rPr>
        <w:t>Dichter</w:t>
      </w:r>
      <w:proofErr w:type="spellEnd"/>
    </w:p>
    <w:p w14:paraId="736F5457" w14:textId="77777777" w:rsidR="00D6083E" w:rsidRPr="00D6083E" w:rsidRDefault="00D6083E" w:rsidP="00D6083E">
      <w:pPr>
        <w:rPr>
          <w:rFonts w:ascii="Times New Roman" w:eastAsia="Times New Roman" w:hAnsi="Times New Roman" w:cs="Times New Roman"/>
        </w:rPr>
      </w:pPr>
      <w:r w:rsidRPr="00D6083E">
        <w:rPr>
          <w:rFonts w:ascii="Times New Roman" w:eastAsia="Times New Roman" w:hAnsi="Times New Roman" w:cs="Times New Roman"/>
        </w:rPr>
        <w:t>Escaped slaves, refugees, outlaws, and rebels are all on the run in the pages of American literature. In a nation founded in the name of “life, liberty and the pursuit of happiness,” stories of the fugitive making a break for freedom have been both troubling and enchanting. In this course, we will examine narratives of flight by American writers from the early days of the Republic through the present. These authors explore many different kinds of fugitivity: from the story of Henry “Box” Brown, a slave who hid in a crate and mailed himself to freedom in the North, to recent fiction by Edwidge Danticat and Viet Thanh Nguyen. Along the way, we’ll consider narratives of outlaws, war refugees, undocumented immigrants, and insurrectionaries. Engaging with a diverse range of authors, our texts will include autobiography, novels, poetry, and folklore.</w:t>
      </w:r>
    </w:p>
    <w:p w14:paraId="1103827F" w14:textId="77777777" w:rsidR="00760BEA" w:rsidRDefault="00760BEA" w:rsidP="00C56413">
      <w:pPr>
        <w:rPr>
          <w:rFonts w:ascii="Times New Roman" w:hAnsi="Times New Roman" w:cs="Times New Roman"/>
        </w:rPr>
      </w:pPr>
    </w:p>
    <w:p w14:paraId="4EB20366" w14:textId="77777777" w:rsidR="00760BEA" w:rsidRDefault="000B7E61" w:rsidP="00C56413">
      <w:pPr>
        <w:rPr>
          <w:rFonts w:ascii="Times New Roman" w:hAnsi="Times New Roman" w:cs="Times New Roman"/>
          <w:b/>
        </w:rPr>
      </w:pPr>
      <w:r>
        <w:rPr>
          <w:rFonts w:ascii="Times New Roman" w:hAnsi="Times New Roman" w:cs="Times New Roman"/>
          <w:b/>
        </w:rPr>
        <w:t>English 183ed. Poetry, Exile, and Displacement</w:t>
      </w:r>
    </w:p>
    <w:p w14:paraId="1E3941EA" w14:textId="77777777" w:rsidR="00760BEA" w:rsidRDefault="000B7E61" w:rsidP="00C56413">
      <w:pPr>
        <w:rPr>
          <w:rFonts w:ascii="Times New Roman" w:hAnsi="Times New Roman" w:cs="Times New Roman"/>
        </w:rPr>
      </w:pPr>
      <w:r>
        <w:rPr>
          <w:rFonts w:ascii="Times New Roman" w:hAnsi="Times New Roman" w:cs="Times New Roman"/>
          <w:color w:val="FF0000"/>
        </w:rPr>
        <w:t>Peter Sacks</w:t>
      </w:r>
    </w:p>
    <w:p w14:paraId="15A26A07" w14:textId="77777777" w:rsidR="000B7E61" w:rsidRPr="000B7E61" w:rsidRDefault="000B7E61" w:rsidP="000B7E61">
      <w:pPr>
        <w:rPr>
          <w:rFonts w:ascii="Times New Roman" w:eastAsia="Times New Roman" w:hAnsi="Times New Roman" w:cs="Times New Roman"/>
        </w:rPr>
      </w:pPr>
      <w:r w:rsidRPr="000B7E61">
        <w:rPr>
          <w:rFonts w:ascii="Times New Roman" w:eastAsia="Times New Roman" w:hAnsi="Times New Roman" w:cs="Times New Roman"/>
        </w:rPr>
        <w:t>This course studies lyric poetry and its thematic as well as formal expressions of exile, the loss of home, the experience of estrangement or dispossession. Such displacements may be from the self, or from assigned "identity" ("why should I be my aunt</w:t>
      </w:r>
      <w:proofErr w:type="gramStart"/>
      <w:r w:rsidRPr="000B7E61">
        <w:rPr>
          <w:rFonts w:ascii="Times New Roman" w:eastAsia="Times New Roman" w:hAnsi="Times New Roman" w:cs="Times New Roman"/>
        </w:rPr>
        <w:t>,/</w:t>
      </w:r>
      <w:proofErr w:type="gramEnd"/>
      <w:r w:rsidRPr="000B7E61">
        <w:rPr>
          <w:rFonts w:ascii="Times New Roman" w:eastAsia="Times New Roman" w:hAnsi="Times New Roman" w:cs="Times New Roman"/>
        </w:rPr>
        <w:t>or me, or anyone?"), as much as from other persons, conditions, regimes. Selected poems will certainly coincide with the urgent unease regarding questions of the body, of the passions, of gender, of background, of national or global citizenship. With some prior examples from the ancient world to the Renaissance and Romantic periods (from Sappho and Ovid, to the anonymous author of "Tom o' Bedlam," and from Wordsworth and Coleridge to Tennyson, Hemans and Dickinson), the course will focus primarily on Twentieth Century works by Marianne Moore, Elizabeth Bishop, James Wright, Anthony Hecht, James Merrill, Derek Walcott, Seamus Heaney, Yusef Komunyakaa, and several others.</w:t>
      </w:r>
    </w:p>
    <w:p w14:paraId="12CA54FB" w14:textId="77777777" w:rsidR="00500A5A" w:rsidRDefault="00500A5A" w:rsidP="00C56413">
      <w:pPr>
        <w:rPr>
          <w:rFonts w:ascii="Times New Roman" w:hAnsi="Times New Roman" w:cs="Times New Roman"/>
        </w:rPr>
      </w:pPr>
    </w:p>
    <w:p w14:paraId="772ACAC4" w14:textId="77777777" w:rsidR="00792CF1" w:rsidRDefault="000B7E61" w:rsidP="00C56413">
      <w:pPr>
        <w:rPr>
          <w:rFonts w:ascii="Times New Roman" w:hAnsi="Times New Roman" w:cs="Times New Roman"/>
          <w:b/>
        </w:rPr>
      </w:pPr>
      <w:r>
        <w:rPr>
          <w:rFonts w:ascii="Times New Roman" w:hAnsi="Times New Roman" w:cs="Times New Roman"/>
          <w:b/>
        </w:rPr>
        <w:t>English 191c. Constellations</w:t>
      </w:r>
    </w:p>
    <w:p w14:paraId="3FB1BA23" w14:textId="77777777" w:rsidR="000B7E61" w:rsidRDefault="000B7E61" w:rsidP="00C56413">
      <w:pPr>
        <w:rPr>
          <w:rFonts w:ascii="Times New Roman" w:hAnsi="Times New Roman" w:cs="Times New Roman"/>
          <w:color w:val="FF0000"/>
        </w:rPr>
      </w:pPr>
      <w:proofErr w:type="spellStart"/>
      <w:r>
        <w:rPr>
          <w:rFonts w:ascii="Times New Roman" w:hAnsi="Times New Roman" w:cs="Times New Roman"/>
          <w:color w:val="FF0000"/>
        </w:rPr>
        <w:t>Homi</w:t>
      </w:r>
      <w:proofErr w:type="spellEnd"/>
      <w:r>
        <w:rPr>
          <w:rFonts w:ascii="Times New Roman" w:hAnsi="Times New Roman" w:cs="Times New Roman"/>
          <w:color w:val="FF0000"/>
        </w:rPr>
        <w:t xml:space="preserve"> Bhabha</w:t>
      </w:r>
    </w:p>
    <w:p w14:paraId="203EB126" w14:textId="77777777" w:rsidR="000B7E61" w:rsidRPr="0079733F" w:rsidRDefault="000B7E61" w:rsidP="000B7E61">
      <w:pPr>
        <w:rPr>
          <w:rFonts w:ascii="Times New Roman" w:eastAsia="Times New Roman" w:hAnsi="Times New Roman" w:cs="Times New Roman"/>
          <w:color w:val="000000"/>
        </w:rPr>
      </w:pPr>
      <w:r w:rsidRPr="0079733F">
        <w:rPr>
          <w:rFonts w:ascii="Times New Roman" w:eastAsia="Times New Roman" w:hAnsi="Times New Roman" w:cs="Times New Roman"/>
          <w:color w:val="000000"/>
        </w:rPr>
        <w:t xml:space="preserve">This course consists of four  “constellations” that </w:t>
      </w:r>
      <w:proofErr w:type="gramStart"/>
      <w:r w:rsidRPr="0079733F">
        <w:rPr>
          <w:rFonts w:ascii="Times New Roman" w:eastAsia="Times New Roman" w:hAnsi="Times New Roman" w:cs="Times New Roman"/>
          <w:color w:val="000000"/>
        </w:rPr>
        <w:t>assemble  literary</w:t>
      </w:r>
      <w:proofErr w:type="gramEnd"/>
      <w:r w:rsidRPr="0079733F">
        <w:rPr>
          <w:rFonts w:ascii="Times New Roman" w:eastAsia="Times New Roman" w:hAnsi="Times New Roman" w:cs="Times New Roman"/>
          <w:color w:val="000000"/>
        </w:rPr>
        <w:t xml:space="preserve"> </w:t>
      </w:r>
      <w:proofErr w:type="spellStart"/>
      <w:r w:rsidRPr="0079733F">
        <w:rPr>
          <w:rFonts w:ascii="Times New Roman" w:eastAsia="Times New Roman" w:hAnsi="Times New Roman" w:cs="Times New Roman"/>
          <w:color w:val="000000"/>
        </w:rPr>
        <w:t>texts,theoretical</w:t>
      </w:r>
      <w:proofErr w:type="spellEnd"/>
      <w:r w:rsidRPr="0079733F">
        <w:rPr>
          <w:rFonts w:ascii="Times New Roman" w:eastAsia="Times New Roman" w:hAnsi="Times New Roman" w:cs="Times New Roman"/>
          <w:color w:val="000000"/>
        </w:rPr>
        <w:t xml:space="preserve"> essays and visual works  in order to  address a shared idea or topic — for arguments sake, Identity, Race, Migration, the Environment. Each constellation will last for three weeks and I will engage </w:t>
      </w:r>
      <w:proofErr w:type="gramStart"/>
      <w:r w:rsidRPr="0079733F">
        <w:rPr>
          <w:rFonts w:ascii="Times New Roman" w:eastAsia="Times New Roman" w:hAnsi="Times New Roman" w:cs="Times New Roman"/>
          <w:color w:val="000000"/>
        </w:rPr>
        <w:t>the  topic</w:t>
      </w:r>
      <w:proofErr w:type="gramEnd"/>
      <w:r w:rsidRPr="0079733F">
        <w:rPr>
          <w:rFonts w:ascii="Times New Roman" w:eastAsia="Times New Roman" w:hAnsi="Times New Roman" w:cs="Times New Roman"/>
          <w:color w:val="000000"/>
        </w:rPr>
        <w:t xml:space="preserve"> from diverse formal and conceptual angles. The theoretical component of the Identity -constellation might consist of Mill </w:t>
      </w:r>
      <w:r w:rsidRPr="0079733F">
        <w:rPr>
          <w:rFonts w:ascii="Times New Roman" w:eastAsia="Times New Roman" w:hAnsi="Times New Roman" w:cs="Times New Roman"/>
          <w:i/>
          <w:iCs/>
          <w:color w:val="000000"/>
        </w:rPr>
        <w:t>On Liberty, </w:t>
      </w:r>
      <w:r w:rsidRPr="0079733F">
        <w:rPr>
          <w:rFonts w:ascii="Times New Roman" w:eastAsia="Times New Roman" w:hAnsi="Times New Roman" w:cs="Times New Roman"/>
          <w:color w:val="000000"/>
        </w:rPr>
        <w:t>Hegel’s </w:t>
      </w:r>
      <w:r w:rsidRPr="0079733F">
        <w:rPr>
          <w:rFonts w:ascii="Times New Roman" w:eastAsia="Times New Roman" w:hAnsi="Times New Roman" w:cs="Times New Roman"/>
          <w:i/>
          <w:iCs/>
          <w:color w:val="000000"/>
        </w:rPr>
        <w:t>Lordship and Bondage</w:t>
      </w:r>
      <w:proofErr w:type="gramStart"/>
      <w:r w:rsidRPr="0079733F">
        <w:rPr>
          <w:rFonts w:ascii="Times New Roman" w:eastAsia="Times New Roman" w:hAnsi="Times New Roman" w:cs="Times New Roman"/>
          <w:i/>
          <w:iCs/>
          <w:color w:val="000000"/>
        </w:rPr>
        <w:t>, ,</w:t>
      </w:r>
      <w:proofErr w:type="gramEnd"/>
      <w:r w:rsidRPr="0079733F">
        <w:rPr>
          <w:rFonts w:ascii="Times New Roman" w:eastAsia="Times New Roman" w:hAnsi="Times New Roman" w:cs="Times New Roman"/>
          <w:i/>
          <w:iCs/>
          <w:color w:val="000000"/>
        </w:rPr>
        <w:t> </w:t>
      </w:r>
      <w:r w:rsidRPr="0079733F">
        <w:rPr>
          <w:rFonts w:ascii="Times New Roman" w:eastAsia="Times New Roman" w:hAnsi="Times New Roman" w:cs="Times New Roman"/>
          <w:color w:val="000000"/>
        </w:rPr>
        <w:t>Charles Taylor’s </w:t>
      </w:r>
      <w:r w:rsidRPr="0079733F">
        <w:rPr>
          <w:rFonts w:ascii="Times New Roman" w:eastAsia="Times New Roman" w:hAnsi="Times New Roman" w:cs="Times New Roman"/>
          <w:i/>
          <w:iCs/>
          <w:color w:val="000000"/>
        </w:rPr>
        <w:t>The Politics of Recognition,</w:t>
      </w:r>
      <w:r w:rsidRPr="0079733F">
        <w:rPr>
          <w:rFonts w:ascii="Times New Roman" w:eastAsia="Times New Roman" w:hAnsi="Times New Roman" w:cs="Times New Roman"/>
          <w:color w:val="000000"/>
        </w:rPr>
        <w:t xml:space="preserve"> Freud on Identification (Group Psychology], WEB </w:t>
      </w:r>
      <w:proofErr w:type="spellStart"/>
      <w:r w:rsidRPr="0079733F">
        <w:rPr>
          <w:rFonts w:ascii="Times New Roman" w:eastAsia="Times New Roman" w:hAnsi="Times New Roman" w:cs="Times New Roman"/>
          <w:color w:val="000000"/>
        </w:rPr>
        <w:t>DuBois</w:t>
      </w:r>
      <w:r w:rsidRPr="0079733F">
        <w:rPr>
          <w:rFonts w:ascii="Times New Roman" w:eastAsia="Times New Roman" w:hAnsi="Times New Roman" w:cs="Times New Roman"/>
          <w:i/>
          <w:iCs/>
          <w:color w:val="000000"/>
        </w:rPr>
        <w:t>Darkwater</w:t>
      </w:r>
      <w:proofErr w:type="spellEnd"/>
      <w:r w:rsidRPr="0079733F">
        <w:rPr>
          <w:rFonts w:ascii="Times New Roman" w:eastAsia="Times New Roman" w:hAnsi="Times New Roman" w:cs="Times New Roman"/>
          <w:i/>
          <w:iCs/>
          <w:color w:val="000000"/>
        </w:rPr>
        <w:t>, </w:t>
      </w:r>
      <w:r w:rsidRPr="0079733F">
        <w:rPr>
          <w:rFonts w:ascii="Times New Roman" w:eastAsia="Times New Roman" w:hAnsi="Times New Roman" w:cs="Times New Roman"/>
          <w:color w:val="000000"/>
        </w:rPr>
        <w:t> essays by Nietzsche, Sartre, Beauvoir, Lacan, Fanon,  Kristeva, Donna Haraway; the literary texts could be chosen from  Virginia Woolf </w:t>
      </w:r>
      <w:r w:rsidRPr="0079733F">
        <w:rPr>
          <w:rFonts w:ascii="Times New Roman" w:eastAsia="Times New Roman" w:hAnsi="Times New Roman" w:cs="Times New Roman"/>
          <w:i/>
          <w:iCs/>
          <w:color w:val="000000"/>
        </w:rPr>
        <w:t>Between the Acts, </w:t>
      </w:r>
      <w:r w:rsidRPr="0079733F">
        <w:rPr>
          <w:rFonts w:ascii="Times New Roman" w:eastAsia="Times New Roman" w:hAnsi="Times New Roman" w:cs="Times New Roman"/>
          <w:color w:val="000000"/>
        </w:rPr>
        <w:t>Jean Rhys  </w:t>
      </w:r>
      <w:r w:rsidRPr="0079733F">
        <w:rPr>
          <w:rFonts w:ascii="Times New Roman" w:eastAsia="Times New Roman" w:hAnsi="Times New Roman" w:cs="Times New Roman"/>
          <w:i/>
          <w:iCs/>
          <w:color w:val="000000"/>
        </w:rPr>
        <w:t>Wide Sargasso Sea, </w:t>
      </w:r>
      <w:r w:rsidRPr="0079733F">
        <w:rPr>
          <w:rFonts w:ascii="Times New Roman" w:eastAsia="Times New Roman" w:hAnsi="Times New Roman" w:cs="Times New Roman"/>
          <w:color w:val="000000"/>
        </w:rPr>
        <w:t>Toni Morrison, </w:t>
      </w:r>
      <w:r w:rsidRPr="0079733F">
        <w:rPr>
          <w:rFonts w:ascii="Times New Roman" w:eastAsia="Times New Roman" w:hAnsi="Times New Roman" w:cs="Times New Roman"/>
          <w:i/>
          <w:iCs/>
          <w:color w:val="000000"/>
        </w:rPr>
        <w:t>The Bluest Eye, </w:t>
      </w:r>
      <w:r w:rsidRPr="0079733F">
        <w:rPr>
          <w:rFonts w:ascii="Times New Roman" w:eastAsia="Times New Roman" w:hAnsi="Times New Roman" w:cs="Times New Roman"/>
          <w:color w:val="000000"/>
        </w:rPr>
        <w:t>Arundhati Roy </w:t>
      </w:r>
      <w:r w:rsidRPr="0079733F">
        <w:rPr>
          <w:rFonts w:ascii="Times New Roman" w:eastAsia="Times New Roman" w:hAnsi="Times New Roman" w:cs="Times New Roman"/>
          <w:i/>
          <w:iCs/>
          <w:color w:val="000000"/>
        </w:rPr>
        <w:t>The God of Small Things, </w:t>
      </w:r>
      <w:r w:rsidRPr="0079733F">
        <w:rPr>
          <w:rFonts w:ascii="Times New Roman" w:eastAsia="Times New Roman" w:hAnsi="Times New Roman" w:cs="Times New Roman"/>
          <w:color w:val="000000"/>
        </w:rPr>
        <w:t>Claire Messed </w:t>
      </w:r>
      <w:r w:rsidRPr="0079733F">
        <w:rPr>
          <w:rFonts w:ascii="Times New Roman" w:eastAsia="Times New Roman" w:hAnsi="Times New Roman" w:cs="Times New Roman"/>
          <w:i/>
          <w:iCs/>
          <w:color w:val="000000"/>
        </w:rPr>
        <w:t>When The World Was Steady/The Woman Upstairs/The Burning Girl; The </w:t>
      </w:r>
      <w:r w:rsidRPr="0079733F">
        <w:rPr>
          <w:rFonts w:ascii="Times New Roman" w:eastAsia="Times New Roman" w:hAnsi="Times New Roman" w:cs="Times New Roman"/>
          <w:color w:val="000000"/>
        </w:rPr>
        <w:t>visual text might be Edward Said's and Jean Mohr’s photo-essay on quotidian lives in Palestine, </w:t>
      </w:r>
      <w:r w:rsidRPr="0079733F">
        <w:rPr>
          <w:rFonts w:ascii="Times New Roman" w:eastAsia="Times New Roman" w:hAnsi="Times New Roman" w:cs="Times New Roman"/>
          <w:i/>
          <w:iCs/>
          <w:color w:val="000000"/>
        </w:rPr>
        <w:t>After The Last Sky, or </w:t>
      </w:r>
      <w:r w:rsidRPr="0079733F">
        <w:rPr>
          <w:rFonts w:ascii="Times New Roman" w:eastAsia="Times New Roman" w:hAnsi="Times New Roman" w:cs="Times New Roman"/>
          <w:color w:val="000000"/>
        </w:rPr>
        <w:t xml:space="preserve">Isaac Julien’s film essay on the identity question in Fanon’s work, etc. </w:t>
      </w:r>
      <w:proofErr w:type="gramStart"/>
      <w:r w:rsidRPr="0079733F">
        <w:rPr>
          <w:rFonts w:ascii="Times New Roman" w:eastAsia="Times New Roman" w:hAnsi="Times New Roman" w:cs="Times New Roman"/>
          <w:color w:val="000000"/>
        </w:rPr>
        <w:t>The  course</w:t>
      </w:r>
      <w:proofErr w:type="gramEnd"/>
      <w:r w:rsidRPr="0079733F">
        <w:rPr>
          <w:rFonts w:ascii="Times New Roman" w:eastAsia="Times New Roman" w:hAnsi="Times New Roman" w:cs="Times New Roman"/>
          <w:color w:val="000000"/>
        </w:rPr>
        <w:t xml:space="preserve"> will consider problems of personal identity and  cultural identity, the individual subject and the group,  ideas of identity that are communitarian, libertarian, diasporic and subaltern.  Each chosen text will be accompanied by contextual and critical readings that provide frameworks of comparison </w:t>
      </w:r>
      <w:proofErr w:type="gramStart"/>
      <w:r w:rsidRPr="0079733F">
        <w:rPr>
          <w:rFonts w:ascii="Times New Roman" w:eastAsia="Times New Roman" w:hAnsi="Times New Roman" w:cs="Times New Roman"/>
          <w:color w:val="000000"/>
        </w:rPr>
        <w:t>and  reveal</w:t>
      </w:r>
      <w:proofErr w:type="gramEnd"/>
      <w:r w:rsidRPr="0079733F">
        <w:rPr>
          <w:rFonts w:ascii="Times New Roman" w:eastAsia="Times New Roman" w:hAnsi="Times New Roman" w:cs="Times New Roman"/>
          <w:color w:val="000000"/>
        </w:rPr>
        <w:t xml:space="preserve">  common concerns; at the same time,  the course will raise methodological  issues of </w:t>
      </w:r>
      <w:r w:rsidRPr="0079733F">
        <w:rPr>
          <w:rFonts w:ascii="Times New Roman" w:eastAsia="Times New Roman" w:hAnsi="Times New Roman" w:cs="Times New Roman"/>
          <w:color w:val="000000"/>
        </w:rPr>
        <w:lastRenderedPageBreak/>
        <w:t xml:space="preserve">textual  interpretation and cultural translation across genres, histories and modes of address. In a word, I will encourage close reading </w:t>
      </w:r>
      <w:proofErr w:type="gramStart"/>
      <w:r w:rsidRPr="0079733F">
        <w:rPr>
          <w:rFonts w:ascii="Times New Roman" w:eastAsia="Times New Roman" w:hAnsi="Times New Roman" w:cs="Times New Roman"/>
          <w:color w:val="000000"/>
        </w:rPr>
        <w:t>and  free</w:t>
      </w:r>
      <w:proofErr w:type="gramEnd"/>
      <w:r w:rsidRPr="0079733F">
        <w:rPr>
          <w:rFonts w:ascii="Times New Roman" w:eastAsia="Times New Roman" w:hAnsi="Times New Roman" w:cs="Times New Roman"/>
          <w:color w:val="000000"/>
        </w:rPr>
        <w:t xml:space="preserve"> thinking.</w:t>
      </w:r>
    </w:p>
    <w:p w14:paraId="3CED2199" w14:textId="77777777" w:rsidR="001565A3" w:rsidRDefault="001565A3" w:rsidP="000B7E61">
      <w:pPr>
        <w:rPr>
          <w:rFonts w:ascii="Calibri" w:eastAsia="Times New Roman" w:hAnsi="Calibri" w:cs="Calibri"/>
          <w:color w:val="000000"/>
          <w:sz w:val="22"/>
          <w:szCs w:val="22"/>
        </w:rPr>
      </w:pPr>
    </w:p>
    <w:p w14:paraId="702EB85B" w14:textId="380FCA0F" w:rsidR="001565A3" w:rsidRPr="001565A3" w:rsidRDefault="001565A3" w:rsidP="000B7E61">
      <w:pPr>
        <w:rPr>
          <w:rFonts w:ascii="Times New Roman" w:eastAsia="Times New Roman" w:hAnsi="Times New Roman" w:cs="Times New Roman"/>
          <w:b/>
          <w:color w:val="000000"/>
        </w:rPr>
      </w:pPr>
      <w:r w:rsidRPr="001565A3">
        <w:rPr>
          <w:rFonts w:ascii="Times New Roman" w:hAnsi="Times New Roman" w:cs="Times New Roman"/>
          <w:b/>
          <w:color w:val="000000"/>
        </w:rPr>
        <w:t xml:space="preserve">English 195ec. </w:t>
      </w:r>
      <w:r w:rsidRPr="001565A3">
        <w:rPr>
          <w:rFonts w:ascii="Times New Roman" w:eastAsia="Times New Roman" w:hAnsi="Times New Roman" w:cs="Times New Roman"/>
          <w:b/>
          <w:color w:val="000000"/>
        </w:rPr>
        <w:t>Growth, Technology, Inequality, and Education</w:t>
      </w:r>
    </w:p>
    <w:p w14:paraId="122A409F" w14:textId="16723EEE" w:rsidR="001565A3" w:rsidRDefault="001565A3" w:rsidP="001565A3">
      <w:pPr>
        <w:rPr>
          <w:rFonts w:ascii="Times New Roman" w:hAnsi="Times New Roman" w:cs="Times New Roman"/>
          <w:color w:val="FF0000"/>
        </w:rPr>
      </w:pPr>
      <w:r>
        <w:rPr>
          <w:rFonts w:ascii="Times New Roman" w:hAnsi="Times New Roman" w:cs="Times New Roman"/>
          <w:color w:val="FF0000"/>
        </w:rPr>
        <w:t xml:space="preserve">James </w:t>
      </w:r>
      <w:proofErr w:type="spellStart"/>
      <w:r>
        <w:rPr>
          <w:rFonts w:ascii="Times New Roman" w:hAnsi="Times New Roman" w:cs="Times New Roman"/>
          <w:color w:val="FF0000"/>
        </w:rPr>
        <w:t>Engell</w:t>
      </w:r>
      <w:proofErr w:type="spellEnd"/>
      <w:r>
        <w:rPr>
          <w:rFonts w:ascii="Times New Roman" w:hAnsi="Times New Roman" w:cs="Times New Roman"/>
          <w:color w:val="FF0000"/>
        </w:rPr>
        <w:t xml:space="preserve"> &amp; Ben Friedman</w:t>
      </w:r>
    </w:p>
    <w:p w14:paraId="6B2F1BF0" w14:textId="7E9E5397" w:rsidR="001565A3" w:rsidRPr="0079733F" w:rsidRDefault="0079733F" w:rsidP="000B7E61">
      <w:pPr>
        <w:rPr>
          <w:rFonts w:ascii="Times New Roman" w:eastAsia="Times New Roman" w:hAnsi="Times New Roman" w:cs="Times New Roman"/>
          <w:color w:val="000000"/>
        </w:rPr>
      </w:pPr>
      <w:r w:rsidRPr="0079733F">
        <w:rPr>
          <w:rFonts w:ascii="Times New Roman" w:eastAsia="Times New Roman" w:hAnsi="Times New Roman" w:cs="Times New Roman"/>
          <w:color w:val="000000"/>
        </w:rPr>
        <w:t>An economist and a humanist, together with professors from the natural sciences, analyze familiar conceptual and policy-relevant issues from viewpoints of their respective disciplines. For example, how do we measure inequality, and at what point does it become problematic (and how do we know)? How then should it be addressed (e.g., tax code, minimum wage)? What are the best policies to confront job losses from technology? What does sustainable growth mean? The goal is not merely to examine four intertwined issues “growth, technology, inequality, and evolution” but also to understand the distinct concerns and methods of the humanities, social sciences, and natural sciences.</w:t>
      </w:r>
    </w:p>
    <w:p w14:paraId="7921145A" w14:textId="77777777" w:rsidR="0079733F" w:rsidRDefault="0079733F" w:rsidP="000B7E61">
      <w:pPr>
        <w:rPr>
          <w:rFonts w:ascii="Calibri" w:eastAsia="Times New Roman" w:hAnsi="Calibri" w:cs="Calibri"/>
          <w:color w:val="000000"/>
          <w:sz w:val="22"/>
          <w:szCs w:val="22"/>
        </w:rPr>
      </w:pPr>
    </w:p>
    <w:p w14:paraId="5919B2BE" w14:textId="77777777" w:rsidR="00437659" w:rsidRDefault="00437659" w:rsidP="00437659">
      <w:pPr>
        <w:widowControl w:val="0"/>
        <w:autoSpaceDE w:val="0"/>
        <w:autoSpaceDN w:val="0"/>
        <w:adjustRightInd w:val="0"/>
        <w:rPr>
          <w:rFonts w:ascii="Times New Roman" w:hAnsi="Times New Roman" w:cs="Times New Roman"/>
          <w:color w:val="FF0000"/>
        </w:rPr>
      </w:pPr>
      <w:r w:rsidRPr="00DC20DD">
        <w:rPr>
          <w:rFonts w:ascii="Times New Roman" w:hAnsi="Times New Roman" w:cs="Times New Roman"/>
          <w:b/>
          <w:color w:val="000000"/>
        </w:rPr>
        <w:t xml:space="preserve">English 98r. </w:t>
      </w:r>
      <w:r>
        <w:rPr>
          <w:rFonts w:ascii="Times New Roman" w:hAnsi="Times New Roman" w:cs="Times New Roman"/>
          <w:b/>
          <w:color w:val="000000"/>
        </w:rPr>
        <w:t>Spring</w:t>
      </w:r>
      <w:r w:rsidRPr="00DC20DD">
        <w:rPr>
          <w:rFonts w:ascii="Times New Roman" w:hAnsi="Times New Roman" w:cs="Times New Roman"/>
          <w:b/>
          <w:color w:val="000000"/>
        </w:rPr>
        <w:t xml:space="preserve"> Jr. Tutorial</w:t>
      </w:r>
      <w:r>
        <w:rPr>
          <w:rFonts w:ascii="Times New Roman" w:hAnsi="Times New Roman" w:cs="Times New Roman"/>
          <w:color w:val="000000"/>
        </w:rPr>
        <w:t xml:space="preserve"> </w:t>
      </w:r>
      <w:r>
        <w:rPr>
          <w:rFonts w:ascii="Times New Roman" w:hAnsi="Times New Roman" w:cs="Times New Roman"/>
          <w:color w:val="FF0000"/>
        </w:rPr>
        <w:t>(OPEN TO ENGLISH TFS ONLY)</w:t>
      </w:r>
    </w:p>
    <w:p w14:paraId="49EB1237" w14:textId="77777777" w:rsidR="00437659" w:rsidRDefault="00437659" w:rsidP="00437659">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Supervised small group tutorial in the study of literature in English.</w:t>
      </w:r>
    </w:p>
    <w:p w14:paraId="5A26B719" w14:textId="77777777" w:rsidR="00437659" w:rsidRDefault="00437659" w:rsidP="00437659">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This year we are asking G4+ English students who are interested in teaching a Junior Tutorial to list the tutorial</w:t>
      </w:r>
    </w:p>
    <w:p w14:paraId="1A4B223C" w14:textId="77777777" w:rsidR="00437659" w:rsidRDefault="00437659" w:rsidP="00437659">
      <w:pPr>
        <w:widowControl w:val="0"/>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among</w:t>
      </w:r>
      <w:proofErr w:type="gramEnd"/>
      <w:r>
        <w:rPr>
          <w:rFonts w:ascii="Times New Roman" w:hAnsi="Times New Roman" w:cs="Times New Roman"/>
          <w:color w:val="000000"/>
        </w:rPr>
        <w:t xml:space="preserve"> their preferences. Please note that this does not replace the application process required by the</w:t>
      </w:r>
    </w:p>
    <w:p w14:paraId="4F6D1DB4" w14:textId="77777777" w:rsidR="00437659" w:rsidRDefault="00437659" w:rsidP="00437659">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Undergraduate Office; rather, it will simply give us an indication of your interest and level of preference. If you</w:t>
      </w:r>
    </w:p>
    <w:p w14:paraId="28196E4A" w14:textId="77777777" w:rsidR="00437659" w:rsidRDefault="00437659" w:rsidP="00437659">
      <w:pPr>
        <w:widowControl w:val="0"/>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open to teaching ENG 98r in either term, you may list it in both Fall and Spring. For more information about</w:t>
      </w:r>
    </w:p>
    <w:p w14:paraId="72A8D5EF" w14:textId="77777777" w:rsidR="00437659" w:rsidRDefault="00437659" w:rsidP="00437659">
      <w:pPr>
        <w:rPr>
          <w:rFonts w:ascii="Times New Roman" w:eastAsia="Times New Roman" w:hAnsi="Times New Roman" w:cs="Times New Roman"/>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tutorial application process, please contact Lauren </w:t>
      </w:r>
      <w:proofErr w:type="spellStart"/>
      <w:r>
        <w:rPr>
          <w:rFonts w:ascii="Times New Roman" w:hAnsi="Times New Roman" w:cs="Times New Roman"/>
          <w:color w:val="000000"/>
        </w:rPr>
        <w:t>Bimmler</w:t>
      </w:r>
      <w:proofErr w:type="spellEnd"/>
      <w:r>
        <w:rPr>
          <w:rFonts w:ascii="Times New Roman" w:hAnsi="Times New Roman" w:cs="Times New Roman"/>
          <w:color w:val="000000"/>
        </w:rPr>
        <w:t xml:space="preserve"> at </w:t>
      </w:r>
      <w:r>
        <w:rPr>
          <w:rFonts w:ascii="Times New Roman" w:hAnsi="Times New Roman" w:cs="Times New Roman"/>
          <w:color w:val="0563C2"/>
        </w:rPr>
        <w:t>lbimmler@fas.harvard.edu</w:t>
      </w:r>
      <w:r>
        <w:rPr>
          <w:rFonts w:ascii="Times New Roman" w:hAnsi="Times New Roman" w:cs="Times New Roman"/>
          <w:color w:val="000000"/>
        </w:rPr>
        <w:t>/ 617-495-4252.</w:t>
      </w:r>
    </w:p>
    <w:p w14:paraId="522435D9" w14:textId="77777777" w:rsidR="00437659" w:rsidRPr="000B7E61" w:rsidRDefault="00437659" w:rsidP="000B7E61">
      <w:pPr>
        <w:rPr>
          <w:rFonts w:ascii="Times New Roman" w:eastAsia="Times New Roman" w:hAnsi="Times New Roman" w:cs="Times New Roman"/>
        </w:rPr>
      </w:pPr>
    </w:p>
    <w:p w14:paraId="5232A1C5" w14:textId="77777777" w:rsidR="00F334EF" w:rsidRPr="00F334EF" w:rsidRDefault="00F334EF" w:rsidP="00C56413">
      <w:pPr>
        <w:rPr>
          <w:rFonts w:ascii="Times New Roman" w:hAnsi="Times New Roman" w:cs="Times New Roman"/>
        </w:rPr>
      </w:pPr>
    </w:p>
    <w:p w14:paraId="7B74D788" w14:textId="77777777" w:rsidR="00DC20DD" w:rsidRPr="00DC20DD" w:rsidRDefault="00DC20DD" w:rsidP="00DC20DD">
      <w:pPr>
        <w:rPr>
          <w:rFonts w:ascii="Times New Roman" w:eastAsia="Times New Roman" w:hAnsi="Times New Roman" w:cs="Times New Roman"/>
          <w:b/>
        </w:rPr>
      </w:pPr>
      <w:r w:rsidRPr="00DC20DD">
        <w:rPr>
          <w:rFonts w:ascii="Times New Roman" w:eastAsia="Times New Roman" w:hAnsi="Times New Roman" w:cs="Times New Roman"/>
          <w:b/>
        </w:rPr>
        <w:t>GENERAL EDUCATION SPRING 2020</w:t>
      </w:r>
    </w:p>
    <w:p w14:paraId="4C7D7BDC" w14:textId="77777777" w:rsidR="00DC20DD" w:rsidRPr="00DC20DD" w:rsidRDefault="00DC20DD" w:rsidP="00DC20DD">
      <w:pPr>
        <w:rPr>
          <w:rFonts w:ascii="Times New Roman" w:hAnsi="Times New Roman" w:cs="Times New Roman"/>
          <w:b/>
          <w:color w:val="000000"/>
        </w:rPr>
      </w:pPr>
    </w:p>
    <w:p w14:paraId="05057FB7" w14:textId="77777777" w:rsidR="00DC20DD" w:rsidRPr="00DC20DD" w:rsidRDefault="00DC20DD" w:rsidP="00DC20DD">
      <w:pPr>
        <w:rPr>
          <w:rFonts w:ascii="Times New Roman" w:hAnsi="Times New Roman" w:cs="Times New Roman"/>
          <w:b/>
          <w:color w:val="000000"/>
        </w:rPr>
      </w:pPr>
    </w:p>
    <w:p w14:paraId="3F014C53"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b/>
          <w:color w:val="000000"/>
        </w:rPr>
        <w:t>GENED 1021</w:t>
      </w:r>
    </w:p>
    <w:p w14:paraId="2FD9D283" w14:textId="77777777" w:rsidR="00DC20DD" w:rsidRPr="00DC20DD" w:rsidRDefault="00DC20DD" w:rsidP="00DC20DD">
      <w:pPr>
        <w:rPr>
          <w:rFonts w:ascii="Times New Roman" w:hAnsi="Times New Roman" w:cs="Times New Roman"/>
          <w:b/>
          <w:color w:val="000000"/>
        </w:rPr>
      </w:pPr>
      <w:r w:rsidRPr="00DC20DD">
        <w:rPr>
          <w:rFonts w:ascii="Times New Roman" w:hAnsi="Times New Roman" w:cs="Times New Roman"/>
          <w:b/>
          <w:color w:val="000000"/>
        </w:rPr>
        <w:t>The Stories We Tell</w:t>
      </w:r>
    </w:p>
    <w:p w14:paraId="526DB492"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Martin </w:t>
      </w:r>
      <w:proofErr w:type="spellStart"/>
      <w:r w:rsidRPr="00DC20DD">
        <w:rPr>
          <w:rFonts w:ascii="Times New Roman" w:hAnsi="Times New Roman" w:cs="Times New Roman"/>
          <w:color w:val="000000"/>
        </w:rPr>
        <w:t>Puchner</w:t>
      </w:r>
      <w:proofErr w:type="spellEnd"/>
      <w:r w:rsidRPr="00DC20DD">
        <w:rPr>
          <w:rFonts w:ascii="Times New Roman" w:hAnsi="Times New Roman" w:cs="Times New Roman"/>
          <w:color w:val="000000"/>
        </w:rPr>
        <w:t xml:space="preserve"> and David Damrosch</w:t>
      </w:r>
    </w:p>
    <w:p w14:paraId="55B51BBB"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Spring </w:t>
      </w:r>
    </w:p>
    <w:p w14:paraId="1FF5B4D8" w14:textId="77777777" w:rsidR="00DC20DD" w:rsidRPr="00DC20DD" w:rsidRDefault="00DC20DD" w:rsidP="00DC20DD">
      <w:pPr>
        <w:rPr>
          <w:rFonts w:ascii="Times New Roman" w:hAnsi="Times New Roman" w:cs="Times New Roman"/>
          <w:color w:val="000000"/>
        </w:rPr>
      </w:pPr>
      <w:proofErr w:type="gramStart"/>
      <w:r w:rsidRPr="00DC20DD">
        <w:rPr>
          <w:rFonts w:ascii="Times New Roman" w:hAnsi="Times New Roman" w:cs="Times New Roman"/>
          <w:color w:val="000000"/>
        </w:rPr>
        <w:t>MW 1:30-2:45 p.m.</w:t>
      </w:r>
      <w:proofErr w:type="gramEnd"/>
    </w:p>
    <w:p w14:paraId="30278921" w14:textId="77777777" w:rsidR="00DC20DD" w:rsidRPr="00DC20DD" w:rsidRDefault="00DC20DD" w:rsidP="00DC20DD">
      <w:pPr>
        <w:rPr>
          <w:rFonts w:ascii="Times New Roman" w:hAnsi="Times New Roman" w:cs="Times New Roman"/>
          <w:i/>
          <w:color w:val="FF0000"/>
        </w:rPr>
      </w:pPr>
      <w:r w:rsidRPr="00DC20DD">
        <w:rPr>
          <w:rFonts w:ascii="Times New Roman" w:hAnsi="Times New Roman" w:cs="Times New Roman"/>
          <w:i/>
          <w:color w:val="FF0000"/>
        </w:rPr>
        <w:t>Not included as part of teaching application process.</w:t>
      </w:r>
    </w:p>
    <w:p w14:paraId="77C4757A" w14:textId="77777777" w:rsidR="00DC20DD" w:rsidRPr="00DC20DD" w:rsidRDefault="00DC20DD" w:rsidP="00DC20DD">
      <w:pPr>
        <w:rPr>
          <w:rFonts w:ascii="Times New Roman" w:hAnsi="Times New Roman" w:cs="Times New Roman"/>
          <w:color w:val="000000"/>
        </w:rPr>
      </w:pPr>
    </w:p>
    <w:p w14:paraId="46DBB5E4"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The Stories We Tell is based on the premise that we are story-telling animals. There have been human societies without the wheel, but none without stories. We use stories to make sense of experience, to understand where we are coming from, and to orient ourselves in the world. Today, we are asked to produce stories to get into college, to run for president, to pitch start-up companies, and to turn scientific insight into new policies. Where do these stories come from?</w:t>
      </w:r>
    </w:p>
    <w:p w14:paraId="75DDCD4F" w14:textId="77777777" w:rsidR="00DC20DD" w:rsidRPr="00DC20DD" w:rsidRDefault="00DC20DD" w:rsidP="00DC20DD">
      <w:pPr>
        <w:rPr>
          <w:rFonts w:ascii="Times New Roman" w:hAnsi="Times New Roman" w:cs="Times New Roman"/>
          <w:color w:val="000000"/>
        </w:rPr>
      </w:pPr>
    </w:p>
    <w:p w14:paraId="591A359A"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The course draws on our entire storytelling inheritance from around the globe. We single out different types of stories, from the hero-epics of the ancient world (Gilgamesh) and pedagogical story-collections (1001 Nights) to the invention of psychological realism by the first novelist (</w:t>
      </w:r>
      <w:proofErr w:type="spellStart"/>
      <w:r w:rsidRPr="00DC20DD">
        <w:rPr>
          <w:rFonts w:ascii="Times New Roman" w:hAnsi="Times New Roman" w:cs="Times New Roman"/>
          <w:color w:val="000000"/>
        </w:rPr>
        <w:t>Murasaki</w:t>
      </w:r>
      <w:proofErr w:type="spellEnd"/>
      <w:r w:rsidRPr="00DC20DD">
        <w:rPr>
          <w:rFonts w:ascii="Times New Roman" w:hAnsi="Times New Roman" w:cs="Times New Roman"/>
          <w:color w:val="000000"/>
        </w:rPr>
        <w:t xml:space="preserve"> </w:t>
      </w:r>
      <w:proofErr w:type="spellStart"/>
      <w:r w:rsidRPr="00DC20DD">
        <w:rPr>
          <w:rFonts w:ascii="Times New Roman" w:hAnsi="Times New Roman" w:cs="Times New Roman"/>
          <w:color w:val="000000"/>
        </w:rPr>
        <w:t>Shikibu</w:t>
      </w:r>
      <w:proofErr w:type="spellEnd"/>
      <w:r w:rsidRPr="00DC20DD">
        <w:rPr>
          <w:rFonts w:ascii="Times New Roman" w:hAnsi="Times New Roman" w:cs="Times New Roman"/>
          <w:color w:val="000000"/>
        </w:rPr>
        <w:t xml:space="preserve">), and we supplement those with modern storytelling techniques from Asia (Eileen Cheng) to Latin America (Clarice </w:t>
      </w:r>
      <w:proofErr w:type="spellStart"/>
      <w:r w:rsidRPr="00DC20DD">
        <w:rPr>
          <w:rFonts w:ascii="Times New Roman" w:hAnsi="Times New Roman" w:cs="Times New Roman"/>
          <w:color w:val="000000"/>
        </w:rPr>
        <w:t>Lispector</w:t>
      </w:r>
      <w:proofErr w:type="spellEnd"/>
      <w:r w:rsidRPr="00DC20DD">
        <w:rPr>
          <w:rFonts w:ascii="Times New Roman" w:hAnsi="Times New Roman" w:cs="Times New Roman"/>
          <w:color w:val="000000"/>
        </w:rPr>
        <w:t xml:space="preserve">). Since our most important stories are not confined to literature, we also include those religious and philosophical storytellers (Confucius; Socrates) as well as political stories (Declaration of Independence; Communist Manifesto) that have shaped human affairs. Along the way, we examine the technologies, from clay tablets and papyrus scrolls to print and the Internet, thought which these stories have survived into the early twenty-first century and are shaping our world today. </w:t>
      </w:r>
    </w:p>
    <w:p w14:paraId="5D872FFB" w14:textId="77777777" w:rsidR="00DC20DD" w:rsidRPr="00DC20DD" w:rsidRDefault="00DC20DD" w:rsidP="00DC20DD">
      <w:pPr>
        <w:rPr>
          <w:rFonts w:ascii="Times New Roman" w:hAnsi="Times New Roman" w:cs="Times New Roman"/>
          <w:color w:val="000000"/>
        </w:rPr>
      </w:pPr>
    </w:p>
    <w:p w14:paraId="2648A4A0"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The course includes in-class exercises, research assignments (Wikipedia entries), and a final exam.</w:t>
      </w:r>
    </w:p>
    <w:p w14:paraId="4BE04BF1" w14:textId="77777777" w:rsidR="00DC20DD" w:rsidRPr="00DC20DD" w:rsidRDefault="00DC20DD" w:rsidP="00DC20DD">
      <w:pPr>
        <w:rPr>
          <w:rFonts w:ascii="Times New Roman" w:hAnsi="Times New Roman" w:cs="Times New Roman"/>
          <w:b/>
          <w:color w:val="000000"/>
        </w:rPr>
      </w:pPr>
    </w:p>
    <w:p w14:paraId="76CE30C4" w14:textId="77777777" w:rsidR="00DC20DD" w:rsidRPr="00DC20DD" w:rsidRDefault="00DC20DD" w:rsidP="00DC20DD">
      <w:pPr>
        <w:rPr>
          <w:rFonts w:ascii="Times New Roman" w:hAnsi="Times New Roman" w:cs="Times New Roman"/>
          <w:b/>
          <w:color w:val="000000"/>
        </w:rPr>
      </w:pPr>
      <w:r w:rsidRPr="00DC20DD">
        <w:rPr>
          <w:rFonts w:ascii="Times New Roman" w:hAnsi="Times New Roman" w:cs="Times New Roman"/>
          <w:b/>
          <w:color w:val="000000"/>
        </w:rPr>
        <w:t>GENED 1055</w:t>
      </w:r>
    </w:p>
    <w:p w14:paraId="5F31D5B3" w14:textId="77777777" w:rsidR="00DC20DD" w:rsidRPr="00DC20DD" w:rsidRDefault="00DC20DD" w:rsidP="00DC20DD">
      <w:pPr>
        <w:rPr>
          <w:rFonts w:ascii="Times New Roman" w:hAnsi="Times New Roman" w:cs="Times New Roman"/>
          <w:color w:val="FF0000"/>
        </w:rPr>
      </w:pPr>
      <w:r w:rsidRPr="00DC20DD">
        <w:rPr>
          <w:rFonts w:ascii="Times New Roman" w:hAnsi="Times New Roman" w:cs="Times New Roman"/>
          <w:color w:val="FF0000"/>
        </w:rPr>
        <w:t xml:space="preserve">James Simpson </w:t>
      </w:r>
    </w:p>
    <w:p w14:paraId="15E00FAB"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lastRenderedPageBreak/>
        <w:t>Transforming Society: Revolution or Reform</w:t>
      </w:r>
    </w:p>
    <w:p w14:paraId="4FC5CC37"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Spring </w:t>
      </w:r>
    </w:p>
    <w:p w14:paraId="7238438D" w14:textId="77777777" w:rsidR="00DC20DD" w:rsidRPr="00DC20DD" w:rsidRDefault="00DC20DD" w:rsidP="00DC20DD">
      <w:pPr>
        <w:rPr>
          <w:rFonts w:ascii="Times New Roman" w:hAnsi="Times New Roman" w:cs="Times New Roman"/>
          <w:color w:val="000000"/>
        </w:rPr>
      </w:pPr>
      <w:proofErr w:type="spellStart"/>
      <w:proofErr w:type="gramStart"/>
      <w:r w:rsidRPr="00DC20DD">
        <w:rPr>
          <w:rFonts w:ascii="Times New Roman" w:hAnsi="Times New Roman" w:cs="Times New Roman"/>
          <w:color w:val="000000"/>
        </w:rPr>
        <w:t>Tu</w:t>
      </w:r>
      <w:proofErr w:type="spellEnd"/>
      <w:r w:rsidRPr="00DC20DD">
        <w:rPr>
          <w:rFonts w:ascii="Times New Roman" w:hAnsi="Times New Roman" w:cs="Times New Roman"/>
          <w:color w:val="000000"/>
        </w:rPr>
        <w:t>/</w:t>
      </w:r>
      <w:proofErr w:type="spellStart"/>
      <w:r w:rsidRPr="00DC20DD">
        <w:rPr>
          <w:rFonts w:ascii="Times New Roman" w:hAnsi="Times New Roman" w:cs="Times New Roman"/>
          <w:color w:val="000000"/>
        </w:rPr>
        <w:t>Th</w:t>
      </w:r>
      <w:proofErr w:type="spellEnd"/>
      <w:r w:rsidRPr="00DC20DD">
        <w:rPr>
          <w:rFonts w:ascii="Times New Roman" w:hAnsi="Times New Roman" w:cs="Times New Roman"/>
          <w:color w:val="000000"/>
        </w:rPr>
        <w:t xml:space="preserve"> 10:30-11:45 a.m.</w:t>
      </w:r>
      <w:proofErr w:type="gramEnd"/>
    </w:p>
    <w:p w14:paraId="738475CD" w14:textId="77777777" w:rsidR="00DC20DD" w:rsidRPr="00DC20DD" w:rsidRDefault="00DC20DD" w:rsidP="00DC20DD">
      <w:pPr>
        <w:rPr>
          <w:rFonts w:ascii="Times New Roman" w:hAnsi="Times New Roman" w:cs="Times New Roman"/>
          <w:color w:val="000000"/>
        </w:rPr>
      </w:pPr>
    </w:p>
    <w:p w14:paraId="3BA823CC"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To answer this question, we will explore the relation between literary cultures and utopian Enlightenment cultures in Western history. For each moment of rapid change, from Plato to the Communist revolutions of the twentieth century, we will focus on two texts: one that promotes the enlightened and revolutionary utopian social blueprint; and one that either offers an alternative model of transformation or a dystopian account of the utopian model. You will come away from this course having a chronologically wide and intellectually deep immersion in 2500 years of European philosophical and literary history. Throughout, you are encouraged to think about what resources we use to imagine social transformation and to ask if revolution is in fact the best way to effect social transformation.</w:t>
      </w:r>
    </w:p>
    <w:p w14:paraId="3C72195C" w14:textId="77777777" w:rsidR="00DC20DD" w:rsidRPr="00DC20DD" w:rsidRDefault="00DC20DD" w:rsidP="00DC20DD">
      <w:pPr>
        <w:rPr>
          <w:rFonts w:ascii="Times New Roman" w:hAnsi="Times New Roman" w:cs="Times New Roman"/>
          <w:b/>
          <w:color w:val="000000"/>
        </w:rPr>
      </w:pPr>
    </w:p>
    <w:p w14:paraId="0043A682" w14:textId="77777777" w:rsidR="00DC20DD" w:rsidRPr="00DC20DD" w:rsidRDefault="00DC20DD" w:rsidP="00DC20DD">
      <w:pPr>
        <w:rPr>
          <w:rFonts w:ascii="Times New Roman" w:hAnsi="Times New Roman" w:cs="Times New Roman"/>
          <w:color w:val="000000"/>
        </w:rPr>
      </w:pPr>
    </w:p>
    <w:p w14:paraId="3E5772AA" w14:textId="77777777" w:rsidR="00DC20DD" w:rsidRPr="00DC20DD" w:rsidRDefault="00DC20DD" w:rsidP="00DC20DD">
      <w:pPr>
        <w:rPr>
          <w:rFonts w:ascii="Times New Roman" w:hAnsi="Times New Roman" w:cs="Times New Roman"/>
          <w:b/>
          <w:color w:val="000000"/>
        </w:rPr>
      </w:pPr>
    </w:p>
    <w:p w14:paraId="3BD6A865" w14:textId="77777777" w:rsidR="00DC20DD" w:rsidRPr="00DC20DD" w:rsidRDefault="00DC20DD" w:rsidP="00DC20DD">
      <w:pPr>
        <w:rPr>
          <w:rFonts w:ascii="Times New Roman" w:hAnsi="Times New Roman" w:cs="Times New Roman"/>
          <w:b/>
          <w:color w:val="000000"/>
        </w:rPr>
      </w:pPr>
    </w:p>
    <w:p w14:paraId="3506FB3E" w14:textId="77777777" w:rsidR="00DC20DD" w:rsidRPr="00DC20DD" w:rsidRDefault="00DC20DD" w:rsidP="00DC20DD">
      <w:pPr>
        <w:rPr>
          <w:rFonts w:ascii="Times New Roman" w:hAnsi="Times New Roman" w:cs="Times New Roman"/>
          <w:b/>
          <w:color w:val="000000"/>
        </w:rPr>
      </w:pPr>
    </w:p>
    <w:p w14:paraId="67E1371D" w14:textId="77777777" w:rsidR="00DC20DD" w:rsidRPr="00DC20DD" w:rsidRDefault="00DC20DD" w:rsidP="00DC20DD">
      <w:pPr>
        <w:rPr>
          <w:rFonts w:ascii="Times New Roman" w:hAnsi="Times New Roman" w:cs="Times New Roman"/>
          <w:b/>
          <w:color w:val="000000"/>
        </w:rPr>
      </w:pPr>
    </w:p>
    <w:p w14:paraId="460C3936" w14:textId="77777777" w:rsidR="00DC20DD" w:rsidRPr="00DC20DD" w:rsidRDefault="00DC20DD" w:rsidP="00DC20DD">
      <w:pPr>
        <w:rPr>
          <w:rFonts w:ascii="Times New Roman" w:hAnsi="Times New Roman" w:cs="Times New Roman"/>
          <w:b/>
          <w:color w:val="000000"/>
        </w:rPr>
      </w:pPr>
    </w:p>
    <w:p w14:paraId="5DFBB91D" w14:textId="77777777" w:rsidR="00DC20DD" w:rsidRPr="00DC20DD" w:rsidRDefault="00DC20DD" w:rsidP="00DC20DD">
      <w:pPr>
        <w:rPr>
          <w:rFonts w:ascii="Times New Roman" w:hAnsi="Times New Roman" w:cs="Times New Roman"/>
          <w:b/>
          <w:color w:val="000000"/>
        </w:rPr>
      </w:pPr>
    </w:p>
    <w:p w14:paraId="1CF967FA" w14:textId="77777777" w:rsidR="00DC20DD" w:rsidRPr="00DC20DD" w:rsidRDefault="00DC20DD" w:rsidP="00DC20DD">
      <w:pPr>
        <w:rPr>
          <w:rFonts w:ascii="Times New Roman" w:hAnsi="Times New Roman" w:cs="Times New Roman"/>
          <w:b/>
          <w:color w:val="000000"/>
        </w:rPr>
      </w:pPr>
    </w:p>
    <w:p w14:paraId="27169E84" w14:textId="77777777" w:rsidR="00DC20DD" w:rsidRDefault="00DC20DD" w:rsidP="00DC20DD">
      <w:pPr>
        <w:rPr>
          <w:rFonts w:ascii="Times New Roman" w:hAnsi="Times New Roman" w:cs="Times New Roman"/>
          <w:b/>
          <w:color w:val="000000"/>
        </w:rPr>
      </w:pPr>
    </w:p>
    <w:p w14:paraId="29CBE660" w14:textId="77777777" w:rsidR="00DC20DD" w:rsidRPr="00DC20DD" w:rsidRDefault="00DC20DD" w:rsidP="00DC20DD">
      <w:pPr>
        <w:rPr>
          <w:rFonts w:ascii="Times New Roman" w:hAnsi="Times New Roman" w:cs="Times New Roman"/>
          <w:b/>
          <w:color w:val="000000"/>
        </w:rPr>
      </w:pPr>
      <w:r w:rsidRPr="00DC20DD">
        <w:rPr>
          <w:rFonts w:ascii="Times New Roman" w:hAnsi="Times New Roman" w:cs="Times New Roman"/>
          <w:b/>
          <w:color w:val="000000"/>
        </w:rPr>
        <w:t>GENED 1133</w:t>
      </w:r>
    </w:p>
    <w:p w14:paraId="0E51C21A" w14:textId="77777777" w:rsidR="00DC20DD" w:rsidRPr="00DC20DD" w:rsidRDefault="00DC20DD" w:rsidP="00DC20DD">
      <w:pPr>
        <w:rPr>
          <w:rFonts w:ascii="Times New Roman" w:hAnsi="Times New Roman" w:cs="Times New Roman"/>
          <w:color w:val="FF0000"/>
        </w:rPr>
      </w:pPr>
      <w:r w:rsidRPr="00DC20DD">
        <w:rPr>
          <w:rFonts w:ascii="Times New Roman" w:hAnsi="Times New Roman" w:cs="Times New Roman"/>
          <w:color w:val="FF0000"/>
        </w:rPr>
        <w:t>John Stauffer</w:t>
      </w:r>
    </w:p>
    <w:p w14:paraId="71900F06"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Is the U.S. Civil War Still Being Fought?</w:t>
      </w:r>
    </w:p>
    <w:p w14:paraId="3E9D4022"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Spring</w:t>
      </w:r>
      <w:r w:rsidRPr="00DC20DD">
        <w:rPr>
          <w:rFonts w:ascii="Times New Roman" w:hAnsi="Times New Roman" w:cs="Times New Roman"/>
          <w:b/>
          <w:color w:val="000000"/>
        </w:rPr>
        <w:t xml:space="preserve"> </w:t>
      </w:r>
    </w:p>
    <w:p w14:paraId="31B22202" w14:textId="77777777" w:rsidR="00DC20DD" w:rsidRPr="00DC20DD" w:rsidRDefault="00DC20DD" w:rsidP="00DC20DD">
      <w:pPr>
        <w:rPr>
          <w:rFonts w:ascii="Times New Roman" w:hAnsi="Times New Roman" w:cs="Times New Roman"/>
        </w:rPr>
      </w:pPr>
      <w:r w:rsidRPr="00DC20DD">
        <w:rPr>
          <w:rFonts w:ascii="Times New Roman" w:hAnsi="Times New Roman" w:cs="Times New Roman"/>
          <w:color w:val="000000"/>
        </w:rPr>
        <w:t>MW noon-1</w:t>
      </w:r>
      <w:proofErr w:type="gramStart"/>
      <w:r w:rsidRPr="00DC20DD">
        <w:rPr>
          <w:rFonts w:ascii="Times New Roman" w:hAnsi="Times New Roman" w:cs="Times New Roman"/>
          <w:color w:val="000000"/>
        </w:rPr>
        <w:t>:15</w:t>
      </w:r>
      <w:proofErr w:type="gramEnd"/>
      <w:r w:rsidRPr="00DC20DD">
        <w:rPr>
          <w:rFonts w:ascii="Times New Roman" w:hAnsi="Times New Roman" w:cs="Times New Roman"/>
          <w:color w:val="000000"/>
        </w:rPr>
        <w:t xml:space="preserve"> p.m.</w:t>
      </w:r>
    </w:p>
    <w:p w14:paraId="19CF6F69" w14:textId="77777777" w:rsidR="00DC20DD" w:rsidRPr="00DC20DD" w:rsidRDefault="00DC20DD" w:rsidP="00DC20DD">
      <w:pPr>
        <w:rPr>
          <w:rFonts w:ascii="Times New Roman" w:hAnsi="Times New Roman" w:cs="Times New Roman"/>
          <w:color w:val="000000"/>
        </w:rPr>
      </w:pPr>
    </w:p>
    <w:p w14:paraId="45F1C9F7"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Most of us were taught that the Civil War between the Confederacy and the Union was fought on battlefields chiefly in the American South between the years of 1861-1865. In this narrative, the North won and the South lost. But what if the issues that resulted in such devastating bloodshed were never resolved? What if the war never ended? This course demonstrates the ways in which the United States is still fighting the Civil War, arguably THE defining event in U.S. history. In each class, we connect current events to readings and themes in the course, highlighting how and why the war is still being fought. From Nat Turner’s slave rebellion in 1831 to the recent riot (or battle) in Charlottesville, we trace how and why the South was in certain respects the victor, even though the Confederacy was destroyed and the Constitution amended. We explore the different kinds of war—ideological, political, cultural, military, and </w:t>
      </w:r>
      <w:proofErr w:type="spellStart"/>
      <w:r w:rsidRPr="00DC20DD">
        <w:rPr>
          <w:rFonts w:ascii="Times New Roman" w:hAnsi="Times New Roman" w:cs="Times New Roman"/>
          <w:color w:val="000000"/>
        </w:rPr>
        <w:t>para</w:t>
      </w:r>
      <w:proofErr w:type="spellEnd"/>
      <w:r w:rsidRPr="00DC20DD">
        <w:rPr>
          <w:rFonts w:ascii="Times New Roman" w:hAnsi="Times New Roman" w:cs="Times New Roman"/>
          <w:color w:val="000000"/>
        </w:rPr>
        <w:t xml:space="preserve">-military—that placed the </w:t>
      </w:r>
      <w:proofErr w:type="spellStart"/>
      <w:r w:rsidRPr="00DC20DD">
        <w:rPr>
          <w:rFonts w:ascii="Times New Roman" w:hAnsi="Times New Roman" w:cs="Times New Roman"/>
          <w:color w:val="000000"/>
        </w:rPr>
        <w:t>unfreedom</w:t>
      </w:r>
      <w:proofErr w:type="spellEnd"/>
      <w:r w:rsidRPr="00DC20DD">
        <w:rPr>
          <w:rFonts w:ascii="Times New Roman" w:hAnsi="Times New Roman" w:cs="Times New Roman"/>
          <w:color w:val="000000"/>
        </w:rPr>
        <w:t xml:space="preserve"> of blacks—as slaves, serfs, and prisoners—at the center of larger conflicts over federal versus state and local rule, welfare, globalization, and free trade. We analyze the Civil War in literature, art, politics, photography, prints, film, music, poetry, speeches, and history, while also discovering how these cultural forms worked to shape our memory of the event itself. By the end of the course, we will be able to show how and why contemporary U.S. debates are rooted in this defining narrative, and we will better understand the dilemmas the nation faces today.</w:t>
      </w:r>
    </w:p>
    <w:p w14:paraId="67DDD2C2" w14:textId="77777777" w:rsidR="00DC20DD" w:rsidRPr="00DC20DD" w:rsidRDefault="00DC20DD" w:rsidP="00DC20DD">
      <w:pPr>
        <w:rPr>
          <w:rFonts w:ascii="Times New Roman" w:hAnsi="Times New Roman" w:cs="Times New Roman"/>
          <w:color w:val="FF0000"/>
        </w:rPr>
      </w:pPr>
    </w:p>
    <w:p w14:paraId="43EB4800"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b/>
          <w:color w:val="000000"/>
        </w:rPr>
        <w:t>GENED 1135</w:t>
      </w:r>
    </w:p>
    <w:p w14:paraId="3435F494" w14:textId="77777777" w:rsidR="00DC20DD" w:rsidRPr="00DC20DD" w:rsidRDefault="00DC20DD" w:rsidP="00DC20DD">
      <w:pPr>
        <w:rPr>
          <w:rFonts w:ascii="Times New Roman" w:hAnsi="Times New Roman" w:cs="Times New Roman"/>
          <w:b/>
          <w:color w:val="000000"/>
        </w:rPr>
      </w:pPr>
      <w:r w:rsidRPr="00DC20DD">
        <w:rPr>
          <w:rFonts w:ascii="Times New Roman" w:hAnsi="Times New Roman" w:cs="Times New Roman"/>
          <w:b/>
          <w:color w:val="000000"/>
        </w:rPr>
        <w:t>Interracial Encounters in American Literature and Culture</w:t>
      </w:r>
    </w:p>
    <w:p w14:paraId="14F49DAC" w14:textId="77777777" w:rsidR="00DC20DD" w:rsidRPr="00DC20DD" w:rsidRDefault="00DC20DD" w:rsidP="00DC20DD">
      <w:pPr>
        <w:rPr>
          <w:rFonts w:ascii="Times New Roman" w:hAnsi="Times New Roman" w:cs="Times New Roman"/>
          <w:i/>
          <w:color w:val="FF0000"/>
        </w:rPr>
      </w:pPr>
      <w:proofErr w:type="spellStart"/>
      <w:r w:rsidRPr="00DC20DD">
        <w:rPr>
          <w:rFonts w:ascii="Times New Roman" w:hAnsi="Times New Roman" w:cs="Times New Roman"/>
          <w:i/>
          <w:color w:val="FF0000"/>
        </w:rPr>
        <w:t>Ju</w:t>
      </w:r>
      <w:proofErr w:type="spellEnd"/>
      <w:r w:rsidRPr="00DC20DD">
        <w:rPr>
          <w:rFonts w:ascii="Times New Roman" w:hAnsi="Times New Roman" w:cs="Times New Roman"/>
          <w:i/>
          <w:color w:val="FF0000"/>
        </w:rPr>
        <w:t xml:space="preserve"> Yon Kim</w:t>
      </w:r>
    </w:p>
    <w:p w14:paraId="0751830A"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Spring </w:t>
      </w:r>
    </w:p>
    <w:p w14:paraId="5D1CC8E9" w14:textId="77777777" w:rsidR="00DC20DD" w:rsidRPr="00DC20DD" w:rsidRDefault="00DC20DD" w:rsidP="00DC20DD">
      <w:pPr>
        <w:rPr>
          <w:rFonts w:ascii="Times New Roman" w:hAnsi="Times New Roman" w:cs="Times New Roman"/>
          <w:color w:val="000000"/>
        </w:rPr>
      </w:pPr>
      <w:proofErr w:type="spellStart"/>
      <w:proofErr w:type="gramStart"/>
      <w:r w:rsidRPr="00DC20DD">
        <w:rPr>
          <w:rFonts w:ascii="Times New Roman" w:hAnsi="Times New Roman" w:cs="Times New Roman"/>
          <w:color w:val="000000"/>
        </w:rPr>
        <w:t>Tu</w:t>
      </w:r>
      <w:proofErr w:type="spellEnd"/>
      <w:r w:rsidRPr="00DC20DD">
        <w:rPr>
          <w:rFonts w:ascii="Times New Roman" w:hAnsi="Times New Roman" w:cs="Times New Roman"/>
          <w:color w:val="000000"/>
        </w:rPr>
        <w:t>/</w:t>
      </w:r>
      <w:proofErr w:type="spellStart"/>
      <w:r w:rsidRPr="00DC20DD">
        <w:rPr>
          <w:rFonts w:ascii="Times New Roman" w:hAnsi="Times New Roman" w:cs="Times New Roman"/>
          <w:color w:val="000000"/>
        </w:rPr>
        <w:t>Th</w:t>
      </w:r>
      <w:proofErr w:type="spellEnd"/>
      <w:r w:rsidRPr="00DC20DD">
        <w:rPr>
          <w:rFonts w:ascii="Times New Roman" w:hAnsi="Times New Roman" w:cs="Times New Roman"/>
          <w:color w:val="000000"/>
        </w:rPr>
        <w:t xml:space="preserve"> 1:30-2:45 p.m.</w:t>
      </w:r>
      <w:proofErr w:type="gramEnd"/>
    </w:p>
    <w:p w14:paraId="345467EA" w14:textId="77777777" w:rsidR="00DC20DD" w:rsidRPr="00DC20DD" w:rsidRDefault="00DC20DD" w:rsidP="00DC20DD">
      <w:pPr>
        <w:rPr>
          <w:rFonts w:ascii="Times New Roman" w:hAnsi="Times New Roman" w:cs="Times New Roman"/>
          <w:color w:val="000000"/>
        </w:rPr>
      </w:pPr>
    </w:p>
    <w:p w14:paraId="25234A9C" w14:textId="77777777" w:rsidR="00DC20DD" w:rsidRPr="00DC20DD" w:rsidRDefault="00DC20DD" w:rsidP="00DC20DD">
      <w:pPr>
        <w:rPr>
          <w:rFonts w:ascii="Times New Roman" w:hAnsi="Times New Roman" w:cs="Times New Roman"/>
          <w:color w:val="000000"/>
        </w:rPr>
      </w:pPr>
      <w:r w:rsidRPr="00DC20DD">
        <w:rPr>
          <w:rFonts w:ascii="Times New Roman" w:hAnsi="Times New Roman" w:cs="Times New Roman"/>
          <w:color w:val="000000"/>
        </w:rPr>
        <w:t xml:space="preserve">From depictions of exchanges in the early colonial Americas to efforts to envision alternate and imminent futures, this class will examine representations of interracial encounters in U.S. American culture. We will explore how various texts and performances have conceived, embodied, and reimagined the relationships not </w:t>
      </w:r>
      <w:r w:rsidRPr="00DC20DD">
        <w:rPr>
          <w:rFonts w:ascii="Times New Roman" w:hAnsi="Times New Roman" w:cs="Times New Roman"/>
          <w:color w:val="000000"/>
        </w:rPr>
        <w:lastRenderedPageBreak/>
        <w:t xml:space="preserve">only among differently </w:t>
      </w:r>
      <w:proofErr w:type="spellStart"/>
      <w:r w:rsidRPr="00DC20DD">
        <w:rPr>
          <w:rFonts w:ascii="Times New Roman" w:hAnsi="Times New Roman" w:cs="Times New Roman"/>
          <w:color w:val="000000"/>
        </w:rPr>
        <w:t>racialized</w:t>
      </w:r>
      <w:proofErr w:type="spellEnd"/>
      <w:r w:rsidRPr="00DC20DD">
        <w:rPr>
          <w:rFonts w:ascii="Times New Roman" w:hAnsi="Times New Roman" w:cs="Times New Roman"/>
          <w:color w:val="000000"/>
        </w:rPr>
        <w:t xml:space="preserve"> groups, but also between race and nation, individual and community, and art and politics. Topics addressed in this course will include narratives of </w:t>
      </w:r>
      <w:proofErr w:type="spellStart"/>
      <w:r w:rsidRPr="00DC20DD">
        <w:rPr>
          <w:rFonts w:ascii="Times New Roman" w:hAnsi="Times New Roman" w:cs="Times New Roman"/>
          <w:color w:val="000000"/>
        </w:rPr>
        <w:t>indigeneity</w:t>
      </w:r>
      <w:proofErr w:type="spellEnd"/>
      <w:r w:rsidRPr="00DC20DD">
        <w:rPr>
          <w:rFonts w:ascii="Times New Roman" w:hAnsi="Times New Roman" w:cs="Times New Roman"/>
          <w:color w:val="000000"/>
        </w:rPr>
        <w:t>, contact, and migration; cross-racial performances and the question of cultural appropriation; political and artistic collaborations; and interracial encounters in a transnational context. Course requirements will include two exams, two papers, and individual and group creative projects.</w:t>
      </w:r>
    </w:p>
    <w:p w14:paraId="55F20AE7" w14:textId="77777777" w:rsidR="00DC20DD" w:rsidRPr="00DC20DD" w:rsidRDefault="00DC20DD" w:rsidP="00DC20DD">
      <w:pPr>
        <w:rPr>
          <w:rFonts w:ascii="Times New Roman" w:hAnsi="Times New Roman" w:cs="Times New Roman"/>
          <w:color w:val="000000"/>
        </w:rPr>
      </w:pPr>
    </w:p>
    <w:p w14:paraId="41991DA7" w14:textId="77777777" w:rsidR="00DC20DD" w:rsidRPr="00DC20DD" w:rsidRDefault="00DC20DD" w:rsidP="00DC20DD">
      <w:pPr>
        <w:rPr>
          <w:rFonts w:ascii="Times New Roman" w:hAnsi="Times New Roman" w:cs="Times New Roman"/>
          <w:b/>
          <w:color w:val="000000"/>
        </w:rPr>
      </w:pPr>
    </w:p>
    <w:p w14:paraId="2A13726D" w14:textId="77777777" w:rsidR="00DC20DD" w:rsidRPr="00DC20DD" w:rsidRDefault="00DC20DD" w:rsidP="00DC20DD">
      <w:pPr>
        <w:rPr>
          <w:rFonts w:ascii="Times New Roman" w:hAnsi="Times New Roman" w:cs="Times New Roman"/>
          <w:b/>
          <w:color w:val="000000"/>
        </w:rPr>
      </w:pPr>
    </w:p>
    <w:p w14:paraId="47198282" w14:textId="77777777" w:rsidR="00DC20DD" w:rsidRPr="00DC20DD" w:rsidRDefault="00DC20DD" w:rsidP="00DC20DD">
      <w:pPr>
        <w:rPr>
          <w:rFonts w:ascii="Times New Roman" w:hAnsi="Times New Roman" w:cs="Times New Roman"/>
          <w:b/>
          <w:color w:val="000000"/>
        </w:rPr>
      </w:pPr>
    </w:p>
    <w:p w14:paraId="38B096EF" w14:textId="77777777" w:rsidR="00DC20DD" w:rsidRPr="00DC20DD" w:rsidRDefault="00DC20DD" w:rsidP="00DC20DD">
      <w:pPr>
        <w:rPr>
          <w:rFonts w:ascii="Times New Roman" w:hAnsi="Times New Roman" w:cs="Times New Roman"/>
          <w:b/>
          <w:color w:val="000000"/>
        </w:rPr>
      </w:pPr>
    </w:p>
    <w:p w14:paraId="699B2344" w14:textId="77777777" w:rsidR="00DC20DD" w:rsidRPr="00DC20DD" w:rsidRDefault="00DC20DD" w:rsidP="00DC20DD">
      <w:pPr>
        <w:rPr>
          <w:rFonts w:ascii="Times New Roman" w:hAnsi="Times New Roman" w:cs="Times New Roman"/>
          <w:b/>
          <w:color w:val="000000"/>
        </w:rPr>
      </w:pPr>
    </w:p>
    <w:p w14:paraId="7FA4DCBD" w14:textId="77777777" w:rsidR="00DC20DD" w:rsidRPr="00DC20DD" w:rsidRDefault="00DC20DD" w:rsidP="00DC20DD">
      <w:pPr>
        <w:rPr>
          <w:rFonts w:ascii="Times New Roman" w:hAnsi="Times New Roman" w:cs="Times New Roman"/>
          <w:b/>
          <w:color w:val="000000"/>
        </w:rPr>
      </w:pPr>
    </w:p>
    <w:p w14:paraId="72B53438" w14:textId="77777777" w:rsidR="00DC20DD" w:rsidRPr="00DC20DD" w:rsidRDefault="00DC20DD" w:rsidP="00DC20DD">
      <w:pPr>
        <w:rPr>
          <w:rFonts w:ascii="Times New Roman" w:hAnsi="Times New Roman" w:cs="Times New Roman"/>
          <w:b/>
          <w:color w:val="000000"/>
        </w:rPr>
      </w:pPr>
    </w:p>
    <w:p w14:paraId="2CA14866" w14:textId="77777777" w:rsidR="00DC20DD" w:rsidRPr="00DC20DD" w:rsidRDefault="00DC20DD" w:rsidP="00DC20DD">
      <w:pPr>
        <w:rPr>
          <w:rFonts w:ascii="Times New Roman" w:hAnsi="Times New Roman" w:cs="Times New Roman"/>
          <w:color w:val="000000"/>
        </w:rPr>
      </w:pPr>
    </w:p>
    <w:sectPr w:rsidR="00DC20DD" w:rsidRPr="00DC20DD" w:rsidSect="00C56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530"/>
    <w:multiLevelType w:val="hybridMultilevel"/>
    <w:tmpl w:val="852C91AA"/>
    <w:lvl w:ilvl="0" w:tplc="7E589556">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9A31BB"/>
    <w:multiLevelType w:val="hybridMultilevel"/>
    <w:tmpl w:val="77E0406E"/>
    <w:lvl w:ilvl="0" w:tplc="202CC156">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13"/>
    <w:rsid w:val="000379A9"/>
    <w:rsid w:val="000B7E61"/>
    <w:rsid w:val="000D5CC5"/>
    <w:rsid w:val="000F337D"/>
    <w:rsid w:val="001565A3"/>
    <w:rsid w:val="001639A1"/>
    <w:rsid w:val="001D0228"/>
    <w:rsid w:val="00223243"/>
    <w:rsid w:val="00224BED"/>
    <w:rsid w:val="0025678C"/>
    <w:rsid w:val="00270863"/>
    <w:rsid w:val="00294295"/>
    <w:rsid w:val="003C4C55"/>
    <w:rsid w:val="003F7F15"/>
    <w:rsid w:val="00437659"/>
    <w:rsid w:val="00476E2B"/>
    <w:rsid w:val="004A43CA"/>
    <w:rsid w:val="004B21D6"/>
    <w:rsid w:val="00500A5A"/>
    <w:rsid w:val="00553522"/>
    <w:rsid w:val="005B3AE1"/>
    <w:rsid w:val="005C0C42"/>
    <w:rsid w:val="005F1671"/>
    <w:rsid w:val="005F3F9A"/>
    <w:rsid w:val="005F6C67"/>
    <w:rsid w:val="00654BC8"/>
    <w:rsid w:val="00674CFB"/>
    <w:rsid w:val="00702D90"/>
    <w:rsid w:val="007475EE"/>
    <w:rsid w:val="007567BC"/>
    <w:rsid w:val="00760BEA"/>
    <w:rsid w:val="00766509"/>
    <w:rsid w:val="007675D8"/>
    <w:rsid w:val="0077350E"/>
    <w:rsid w:val="00791CA0"/>
    <w:rsid w:val="00792CF1"/>
    <w:rsid w:val="0079733F"/>
    <w:rsid w:val="007E2EF1"/>
    <w:rsid w:val="008235EE"/>
    <w:rsid w:val="00826F4D"/>
    <w:rsid w:val="00846871"/>
    <w:rsid w:val="00871981"/>
    <w:rsid w:val="008E6240"/>
    <w:rsid w:val="00936A2B"/>
    <w:rsid w:val="00950AFE"/>
    <w:rsid w:val="00984BE9"/>
    <w:rsid w:val="009B7CC8"/>
    <w:rsid w:val="00A14D6C"/>
    <w:rsid w:val="00A301A8"/>
    <w:rsid w:val="00A75810"/>
    <w:rsid w:val="00AB12EC"/>
    <w:rsid w:val="00AC6A90"/>
    <w:rsid w:val="00AF028D"/>
    <w:rsid w:val="00B3559C"/>
    <w:rsid w:val="00B45498"/>
    <w:rsid w:val="00BB6587"/>
    <w:rsid w:val="00BD652D"/>
    <w:rsid w:val="00C3265E"/>
    <w:rsid w:val="00C56413"/>
    <w:rsid w:val="00CC03F1"/>
    <w:rsid w:val="00CE3B34"/>
    <w:rsid w:val="00D17DD5"/>
    <w:rsid w:val="00D6083E"/>
    <w:rsid w:val="00D6388E"/>
    <w:rsid w:val="00D751A4"/>
    <w:rsid w:val="00DC20DD"/>
    <w:rsid w:val="00E408A7"/>
    <w:rsid w:val="00E56A1E"/>
    <w:rsid w:val="00EC325C"/>
    <w:rsid w:val="00F14E09"/>
    <w:rsid w:val="00F23236"/>
    <w:rsid w:val="00F334EF"/>
    <w:rsid w:val="00F427DF"/>
    <w:rsid w:val="00F6329E"/>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BB7E8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7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7DF"/>
    <w:rPr>
      <w:rFonts w:ascii="Times New Roman" w:hAnsi="Times New Roman" w:cs="Times New Roman"/>
      <w:sz w:val="18"/>
      <w:szCs w:val="18"/>
    </w:rPr>
  </w:style>
  <w:style w:type="paragraph" w:styleId="ListParagraph">
    <w:name w:val="List Paragraph"/>
    <w:basedOn w:val="Normal"/>
    <w:uiPriority w:val="34"/>
    <w:qFormat/>
    <w:rsid w:val="00984BE9"/>
    <w:pPr>
      <w:ind w:left="720"/>
      <w:contextualSpacing/>
    </w:pPr>
  </w:style>
  <w:style w:type="character" w:styleId="Hyperlink">
    <w:name w:val="Hyperlink"/>
    <w:basedOn w:val="DefaultParagraphFont"/>
    <w:uiPriority w:val="99"/>
    <w:unhideWhenUsed/>
    <w:rsid w:val="00984BE9"/>
    <w:rPr>
      <w:color w:val="0563C1" w:themeColor="hyperlink"/>
      <w:u w:val="single"/>
    </w:rPr>
  </w:style>
  <w:style w:type="character" w:customStyle="1" w:styleId="UnresolvedMention">
    <w:name w:val="Unresolved Mention"/>
    <w:basedOn w:val="DefaultParagraphFont"/>
    <w:uiPriority w:val="99"/>
    <w:rsid w:val="00984BE9"/>
    <w:rPr>
      <w:color w:val="808080"/>
      <w:shd w:val="clear" w:color="auto" w:fill="E6E6E6"/>
    </w:rPr>
  </w:style>
  <w:style w:type="character" w:styleId="Emphasis">
    <w:name w:val="Emphasis"/>
    <w:basedOn w:val="DefaultParagraphFont"/>
    <w:uiPriority w:val="20"/>
    <w:qFormat/>
    <w:rsid w:val="000B7E61"/>
    <w:rPr>
      <w:i/>
      <w:iCs/>
    </w:rPr>
  </w:style>
  <w:style w:type="paragraph" w:styleId="NormalWeb">
    <w:name w:val="Normal (Web)"/>
    <w:basedOn w:val="Normal"/>
    <w:uiPriority w:val="99"/>
    <w:semiHidden/>
    <w:unhideWhenUsed/>
    <w:rsid w:val="000B7E6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B7E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7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7DF"/>
    <w:rPr>
      <w:rFonts w:ascii="Times New Roman" w:hAnsi="Times New Roman" w:cs="Times New Roman"/>
      <w:sz w:val="18"/>
      <w:szCs w:val="18"/>
    </w:rPr>
  </w:style>
  <w:style w:type="paragraph" w:styleId="ListParagraph">
    <w:name w:val="List Paragraph"/>
    <w:basedOn w:val="Normal"/>
    <w:uiPriority w:val="34"/>
    <w:qFormat/>
    <w:rsid w:val="00984BE9"/>
    <w:pPr>
      <w:ind w:left="720"/>
      <w:contextualSpacing/>
    </w:pPr>
  </w:style>
  <w:style w:type="character" w:styleId="Hyperlink">
    <w:name w:val="Hyperlink"/>
    <w:basedOn w:val="DefaultParagraphFont"/>
    <w:uiPriority w:val="99"/>
    <w:unhideWhenUsed/>
    <w:rsid w:val="00984BE9"/>
    <w:rPr>
      <w:color w:val="0563C1" w:themeColor="hyperlink"/>
      <w:u w:val="single"/>
    </w:rPr>
  </w:style>
  <w:style w:type="character" w:customStyle="1" w:styleId="UnresolvedMention">
    <w:name w:val="Unresolved Mention"/>
    <w:basedOn w:val="DefaultParagraphFont"/>
    <w:uiPriority w:val="99"/>
    <w:rsid w:val="00984BE9"/>
    <w:rPr>
      <w:color w:val="808080"/>
      <w:shd w:val="clear" w:color="auto" w:fill="E6E6E6"/>
    </w:rPr>
  </w:style>
  <w:style w:type="character" w:styleId="Emphasis">
    <w:name w:val="Emphasis"/>
    <w:basedOn w:val="DefaultParagraphFont"/>
    <w:uiPriority w:val="20"/>
    <w:qFormat/>
    <w:rsid w:val="000B7E61"/>
    <w:rPr>
      <w:i/>
      <w:iCs/>
    </w:rPr>
  </w:style>
  <w:style w:type="paragraph" w:styleId="NormalWeb">
    <w:name w:val="Normal (Web)"/>
    <w:basedOn w:val="Normal"/>
    <w:uiPriority w:val="99"/>
    <w:semiHidden/>
    <w:unhideWhenUsed/>
    <w:rsid w:val="000B7E6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B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541">
      <w:bodyDiv w:val="1"/>
      <w:marLeft w:val="0"/>
      <w:marRight w:val="0"/>
      <w:marTop w:val="0"/>
      <w:marBottom w:val="0"/>
      <w:divBdr>
        <w:top w:val="none" w:sz="0" w:space="0" w:color="auto"/>
        <w:left w:val="none" w:sz="0" w:space="0" w:color="auto"/>
        <w:bottom w:val="none" w:sz="0" w:space="0" w:color="auto"/>
        <w:right w:val="none" w:sz="0" w:space="0" w:color="auto"/>
      </w:divBdr>
    </w:div>
    <w:div w:id="54476775">
      <w:bodyDiv w:val="1"/>
      <w:marLeft w:val="0"/>
      <w:marRight w:val="0"/>
      <w:marTop w:val="0"/>
      <w:marBottom w:val="0"/>
      <w:divBdr>
        <w:top w:val="none" w:sz="0" w:space="0" w:color="auto"/>
        <w:left w:val="none" w:sz="0" w:space="0" w:color="auto"/>
        <w:bottom w:val="none" w:sz="0" w:space="0" w:color="auto"/>
        <w:right w:val="none" w:sz="0" w:space="0" w:color="auto"/>
      </w:divBdr>
    </w:div>
    <w:div w:id="75058590">
      <w:bodyDiv w:val="1"/>
      <w:marLeft w:val="0"/>
      <w:marRight w:val="0"/>
      <w:marTop w:val="0"/>
      <w:marBottom w:val="0"/>
      <w:divBdr>
        <w:top w:val="none" w:sz="0" w:space="0" w:color="auto"/>
        <w:left w:val="none" w:sz="0" w:space="0" w:color="auto"/>
        <w:bottom w:val="none" w:sz="0" w:space="0" w:color="auto"/>
        <w:right w:val="none" w:sz="0" w:space="0" w:color="auto"/>
      </w:divBdr>
    </w:div>
    <w:div w:id="85157471">
      <w:bodyDiv w:val="1"/>
      <w:marLeft w:val="0"/>
      <w:marRight w:val="0"/>
      <w:marTop w:val="0"/>
      <w:marBottom w:val="0"/>
      <w:divBdr>
        <w:top w:val="none" w:sz="0" w:space="0" w:color="auto"/>
        <w:left w:val="none" w:sz="0" w:space="0" w:color="auto"/>
        <w:bottom w:val="none" w:sz="0" w:space="0" w:color="auto"/>
        <w:right w:val="none" w:sz="0" w:space="0" w:color="auto"/>
      </w:divBdr>
    </w:div>
    <w:div w:id="99379992">
      <w:bodyDiv w:val="1"/>
      <w:marLeft w:val="0"/>
      <w:marRight w:val="0"/>
      <w:marTop w:val="0"/>
      <w:marBottom w:val="0"/>
      <w:divBdr>
        <w:top w:val="none" w:sz="0" w:space="0" w:color="auto"/>
        <w:left w:val="none" w:sz="0" w:space="0" w:color="auto"/>
        <w:bottom w:val="none" w:sz="0" w:space="0" w:color="auto"/>
        <w:right w:val="none" w:sz="0" w:space="0" w:color="auto"/>
      </w:divBdr>
    </w:div>
    <w:div w:id="110322545">
      <w:bodyDiv w:val="1"/>
      <w:marLeft w:val="0"/>
      <w:marRight w:val="0"/>
      <w:marTop w:val="0"/>
      <w:marBottom w:val="0"/>
      <w:divBdr>
        <w:top w:val="none" w:sz="0" w:space="0" w:color="auto"/>
        <w:left w:val="none" w:sz="0" w:space="0" w:color="auto"/>
        <w:bottom w:val="none" w:sz="0" w:space="0" w:color="auto"/>
        <w:right w:val="none" w:sz="0" w:space="0" w:color="auto"/>
      </w:divBdr>
    </w:div>
    <w:div w:id="135148153">
      <w:bodyDiv w:val="1"/>
      <w:marLeft w:val="0"/>
      <w:marRight w:val="0"/>
      <w:marTop w:val="0"/>
      <w:marBottom w:val="0"/>
      <w:divBdr>
        <w:top w:val="none" w:sz="0" w:space="0" w:color="auto"/>
        <w:left w:val="none" w:sz="0" w:space="0" w:color="auto"/>
        <w:bottom w:val="none" w:sz="0" w:space="0" w:color="auto"/>
        <w:right w:val="none" w:sz="0" w:space="0" w:color="auto"/>
      </w:divBdr>
    </w:div>
    <w:div w:id="186989485">
      <w:bodyDiv w:val="1"/>
      <w:marLeft w:val="0"/>
      <w:marRight w:val="0"/>
      <w:marTop w:val="0"/>
      <w:marBottom w:val="0"/>
      <w:divBdr>
        <w:top w:val="none" w:sz="0" w:space="0" w:color="auto"/>
        <w:left w:val="none" w:sz="0" w:space="0" w:color="auto"/>
        <w:bottom w:val="none" w:sz="0" w:space="0" w:color="auto"/>
        <w:right w:val="none" w:sz="0" w:space="0" w:color="auto"/>
      </w:divBdr>
    </w:div>
    <w:div w:id="199363481">
      <w:bodyDiv w:val="1"/>
      <w:marLeft w:val="0"/>
      <w:marRight w:val="0"/>
      <w:marTop w:val="0"/>
      <w:marBottom w:val="0"/>
      <w:divBdr>
        <w:top w:val="none" w:sz="0" w:space="0" w:color="auto"/>
        <w:left w:val="none" w:sz="0" w:space="0" w:color="auto"/>
        <w:bottom w:val="none" w:sz="0" w:space="0" w:color="auto"/>
        <w:right w:val="none" w:sz="0" w:space="0" w:color="auto"/>
      </w:divBdr>
    </w:div>
    <w:div w:id="215240984">
      <w:bodyDiv w:val="1"/>
      <w:marLeft w:val="0"/>
      <w:marRight w:val="0"/>
      <w:marTop w:val="0"/>
      <w:marBottom w:val="0"/>
      <w:divBdr>
        <w:top w:val="none" w:sz="0" w:space="0" w:color="auto"/>
        <w:left w:val="none" w:sz="0" w:space="0" w:color="auto"/>
        <w:bottom w:val="none" w:sz="0" w:space="0" w:color="auto"/>
        <w:right w:val="none" w:sz="0" w:space="0" w:color="auto"/>
      </w:divBdr>
    </w:div>
    <w:div w:id="250820170">
      <w:bodyDiv w:val="1"/>
      <w:marLeft w:val="0"/>
      <w:marRight w:val="0"/>
      <w:marTop w:val="0"/>
      <w:marBottom w:val="0"/>
      <w:divBdr>
        <w:top w:val="none" w:sz="0" w:space="0" w:color="auto"/>
        <w:left w:val="none" w:sz="0" w:space="0" w:color="auto"/>
        <w:bottom w:val="none" w:sz="0" w:space="0" w:color="auto"/>
        <w:right w:val="none" w:sz="0" w:space="0" w:color="auto"/>
      </w:divBdr>
    </w:div>
    <w:div w:id="272130647">
      <w:bodyDiv w:val="1"/>
      <w:marLeft w:val="0"/>
      <w:marRight w:val="0"/>
      <w:marTop w:val="0"/>
      <w:marBottom w:val="0"/>
      <w:divBdr>
        <w:top w:val="none" w:sz="0" w:space="0" w:color="auto"/>
        <w:left w:val="none" w:sz="0" w:space="0" w:color="auto"/>
        <w:bottom w:val="none" w:sz="0" w:space="0" w:color="auto"/>
        <w:right w:val="none" w:sz="0" w:space="0" w:color="auto"/>
      </w:divBdr>
    </w:div>
    <w:div w:id="293487650">
      <w:bodyDiv w:val="1"/>
      <w:marLeft w:val="0"/>
      <w:marRight w:val="0"/>
      <w:marTop w:val="0"/>
      <w:marBottom w:val="0"/>
      <w:divBdr>
        <w:top w:val="none" w:sz="0" w:space="0" w:color="auto"/>
        <w:left w:val="none" w:sz="0" w:space="0" w:color="auto"/>
        <w:bottom w:val="none" w:sz="0" w:space="0" w:color="auto"/>
        <w:right w:val="none" w:sz="0" w:space="0" w:color="auto"/>
      </w:divBdr>
    </w:div>
    <w:div w:id="300306617">
      <w:bodyDiv w:val="1"/>
      <w:marLeft w:val="0"/>
      <w:marRight w:val="0"/>
      <w:marTop w:val="0"/>
      <w:marBottom w:val="0"/>
      <w:divBdr>
        <w:top w:val="none" w:sz="0" w:space="0" w:color="auto"/>
        <w:left w:val="none" w:sz="0" w:space="0" w:color="auto"/>
        <w:bottom w:val="none" w:sz="0" w:space="0" w:color="auto"/>
        <w:right w:val="none" w:sz="0" w:space="0" w:color="auto"/>
      </w:divBdr>
    </w:div>
    <w:div w:id="319504674">
      <w:bodyDiv w:val="1"/>
      <w:marLeft w:val="0"/>
      <w:marRight w:val="0"/>
      <w:marTop w:val="0"/>
      <w:marBottom w:val="0"/>
      <w:divBdr>
        <w:top w:val="none" w:sz="0" w:space="0" w:color="auto"/>
        <w:left w:val="none" w:sz="0" w:space="0" w:color="auto"/>
        <w:bottom w:val="none" w:sz="0" w:space="0" w:color="auto"/>
        <w:right w:val="none" w:sz="0" w:space="0" w:color="auto"/>
      </w:divBdr>
    </w:div>
    <w:div w:id="321349820">
      <w:bodyDiv w:val="1"/>
      <w:marLeft w:val="0"/>
      <w:marRight w:val="0"/>
      <w:marTop w:val="0"/>
      <w:marBottom w:val="0"/>
      <w:divBdr>
        <w:top w:val="none" w:sz="0" w:space="0" w:color="auto"/>
        <w:left w:val="none" w:sz="0" w:space="0" w:color="auto"/>
        <w:bottom w:val="none" w:sz="0" w:space="0" w:color="auto"/>
        <w:right w:val="none" w:sz="0" w:space="0" w:color="auto"/>
      </w:divBdr>
    </w:div>
    <w:div w:id="427163740">
      <w:bodyDiv w:val="1"/>
      <w:marLeft w:val="0"/>
      <w:marRight w:val="0"/>
      <w:marTop w:val="0"/>
      <w:marBottom w:val="0"/>
      <w:divBdr>
        <w:top w:val="none" w:sz="0" w:space="0" w:color="auto"/>
        <w:left w:val="none" w:sz="0" w:space="0" w:color="auto"/>
        <w:bottom w:val="none" w:sz="0" w:space="0" w:color="auto"/>
        <w:right w:val="none" w:sz="0" w:space="0" w:color="auto"/>
      </w:divBdr>
    </w:div>
    <w:div w:id="445467999">
      <w:bodyDiv w:val="1"/>
      <w:marLeft w:val="0"/>
      <w:marRight w:val="0"/>
      <w:marTop w:val="0"/>
      <w:marBottom w:val="0"/>
      <w:divBdr>
        <w:top w:val="none" w:sz="0" w:space="0" w:color="auto"/>
        <w:left w:val="none" w:sz="0" w:space="0" w:color="auto"/>
        <w:bottom w:val="none" w:sz="0" w:space="0" w:color="auto"/>
        <w:right w:val="none" w:sz="0" w:space="0" w:color="auto"/>
      </w:divBdr>
    </w:div>
    <w:div w:id="453669442">
      <w:bodyDiv w:val="1"/>
      <w:marLeft w:val="0"/>
      <w:marRight w:val="0"/>
      <w:marTop w:val="0"/>
      <w:marBottom w:val="0"/>
      <w:divBdr>
        <w:top w:val="none" w:sz="0" w:space="0" w:color="auto"/>
        <w:left w:val="none" w:sz="0" w:space="0" w:color="auto"/>
        <w:bottom w:val="none" w:sz="0" w:space="0" w:color="auto"/>
        <w:right w:val="none" w:sz="0" w:space="0" w:color="auto"/>
      </w:divBdr>
    </w:div>
    <w:div w:id="465854474">
      <w:bodyDiv w:val="1"/>
      <w:marLeft w:val="0"/>
      <w:marRight w:val="0"/>
      <w:marTop w:val="0"/>
      <w:marBottom w:val="0"/>
      <w:divBdr>
        <w:top w:val="none" w:sz="0" w:space="0" w:color="auto"/>
        <w:left w:val="none" w:sz="0" w:space="0" w:color="auto"/>
        <w:bottom w:val="none" w:sz="0" w:space="0" w:color="auto"/>
        <w:right w:val="none" w:sz="0" w:space="0" w:color="auto"/>
      </w:divBdr>
    </w:div>
    <w:div w:id="511650395">
      <w:bodyDiv w:val="1"/>
      <w:marLeft w:val="0"/>
      <w:marRight w:val="0"/>
      <w:marTop w:val="0"/>
      <w:marBottom w:val="0"/>
      <w:divBdr>
        <w:top w:val="none" w:sz="0" w:space="0" w:color="auto"/>
        <w:left w:val="none" w:sz="0" w:space="0" w:color="auto"/>
        <w:bottom w:val="none" w:sz="0" w:space="0" w:color="auto"/>
        <w:right w:val="none" w:sz="0" w:space="0" w:color="auto"/>
      </w:divBdr>
    </w:div>
    <w:div w:id="529756742">
      <w:bodyDiv w:val="1"/>
      <w:marLeft w:val="0"/>
      <w:marRight w:val="0"/>
      <w:marTop w:val="0"/>
      <w:marBottom w:val="0"/>
      <w:divBdr>
        <w:top w:val="none" w:sz="0" w:space="0" w:color="auto"/>
        <w:left w:val="none" w:sz="0" w:space="0" w:color="auto"/>
        <w:bottom w:val="none" w:sz="0" w:space="0" w:color="auto"/>
        <w:right w:val="none" w:sz="0" w:space="0" w:color="auto"/>
      </w:divBdr>
    </w:div>
    <w:div w:id="543445348">
      <w:bodyDiv w:val="1"/>
      <w:marLeft w:val="0"/>
      <w:marRight w:val="0"/>
      <w:marTop w:val="0"/>
      <w:marBottom w:val="0"/>
      <w:divBdr>
        <w:top w:val="none" w:sz="0" w:space="0" w:color="auto"/>
        <w:left w:val="none" w:sz="0" w:space="0" w:color="auto"/>
        <w:bottom w:val="none" w:sz="0" w:space="0" w:color="auto"/>
        <w:right w:val="none" w:sz="0" w:space="0" w:color="auto"/>
      </w:divBdr>
    </w:div>
    <w:div w:id="575356568">
      <w:bodyDiv w:val="1"/>
      <w:marLeft w:val="0"/>
      <w:marRight w:val="0"/>
      <w:marTop w:val="0"/>
      <w:marBottom w:val="0"/>
      <w:divBdr>
        <w:top w:val="none" w:sz="0" w:space="0" w:color="auto"/>
        <w:left w:val="none" w:sz="0" w:space="0" w:color="auto"/>
        <w:bottom w:val="none" w:sz="0" w:space="0" w:color="auto"/>
        <w:right w:val="none" w:sz="0" w:space="0" w:color="auto"/>
      </w:divBdr>
    </w:div>
    <w:div w:id="590356324">
      <w:bodyDiv w:val="1"/>
      <w:marLeft w:val="0"/>
      <w:marRight w:val="0"/>
      <w:marTop w:val="0"/>
      <w:marBottom w:val="0"/>
      <w:divBdr>
        <w:top w:val="none" w:sz="0" w:space="0" w:color="auto"/>
        <w:left w:val="none" w:sz="0" w:space="0" w:color="auto"/>
        <w:bottom w:val="none" w:sz="0" w:space="0" w:color="auto"/>
        <w:right w:val="none" w:sz="0" w:space="0" w:color="auto"/>
      </w:divBdr>
    </w:div>
    <w:div w:id="596905974">
      <w:bodyDiv w:val="1"/>
      <w:marLeft w:val="0"/>
      <w:marRight w:val="0"/>
      <w:marTop w:val="0"/>
      <w:marBottom w:val="0"/>
      <w:divBdr>
        <w:top w:val="none" w:sz="0" w:space="0" w:color="auto"/>
        <w:left w:val="none" w:sz="0" w:space="0" w:color="auto"/>
        <w:bottom w:val="none" w:sz="0" w:space="0" w:color="auto"/>
        <w:right w:val="none" w:sz="0" w:space="0" w:color="auto"/>
      </w:divBdr>
    </w:div>
    <w:div w:id="629440378">
      <w:bodyDiv w:val="1"/>
      <w:marLeft w:val="0"/>
      <w:marRight w:val="0"/>
      <w:marTop w:val="0"/>
      <w:marBottom w:val="0"/>
      <w:divBdr>
        <w:top w:val="none" w:sz="0" w:space="0" w:color="auto"/>
        <w:left w:val="none" w:sz="0" w:space="0" w:color="auto"/>
        <w:bottom w:val="none" w:sz="0" w:space="0" w:color="auto"/>
        <w:right w:val="none" w:sz="0" w:space="0" w:color="auto"/>
      </w:divBdr>
    </w:div>
    <w:div w:id="682636539">
      <w:bodyDiv w:val="1"/>
      <w:marLeft w:val="0"/>
      <w:marRight w:val="0"/>
      <w:marTop w:val="0"/>
      <w:marBottom w:val="0"/>
      <w:divBdr>
        <w:top w:val="none" w:sz="0" w:space="0" w:color="auto"/>
        <w:left w:val="none" w:sz="0" w:space="0" w:color="auto"/>
        <w:bottom w:val="none" w:sz="0" w:space="0" w:color="auto"/>
        <w:right w:val="none" w:sz="0" w:space="0" w:color="auto"/>
      </w:divBdr>
    </w:div>
    <w:div w:id="687025919">
      <w:bodyDiv w:val="1"/>
      <w:marLeft w:val="0"/>
      <w:marRight w:val="0"/>
      <w:marTop w:val="0"/>
      <w:marBottom w:val="0"/>
      <w:divBdr>
        <w:top w:val="none" w:sz="0" w:space="0" w:color="auto"/>
        <w:left w:val="none" w:sz="0" w:space="0" w:color="auto"/>
        <w:bottom w:val="none" w:sz="0" w:space="0" w:color="auto"/>
        <w:right w:val="none" w:sz="0" w:space="0" w:color="auto"/>
      </w:divBdr>
    </w:div>
    <w:div w:id="707297111">
      <w:bodyDiv w:val="1"/>
      <w:marLeft w:val="0"/>
      <w:marRight w:val="0"/>
      <w:marTop w:val="0"/>
      <w:marBottom w:val="0"/>
      <w:divBdr>
        <w:top w:val="none" w:sz="0" w:space="0" w:color="auto"/>
        <w:left w:val="none" w:sz="0" w:space="0" w:color="auto"/>
        <w:bottom w:val="none" w:sz="0" w:space="0" w:color="auto"/>
        <w:right w:val="none" w:sz="0" w:space="0" w:color="auto"/>
      </w:divBdr>
    </w:div>
    <w:div w:id="741292739">
      <w:bodyDiv w:val="1"/>
      <w:marLeft w:val="0"/>
      <w:marRight w:val="0"/>
      <w:marTop w:val="0"/>
      <w:marBottom w:val="0"/>
      <w:divBdr>
        <w:top w:val="none" w:sz="0" w:space="0" w:color="auto"/>
        <w:left w:val="none" w:sz="0" w:space="0" w:color="auto"/>
        <w:bottom w:val="none" w:sz="0" w:space="0" w:color="auto"/>
        <w:right w:val="none" w:sz="0" w:space="0" w:color="auto"/>
      </w:divBdr>
    </w:div>
    <w:div w:id="753015863">
      <w:bodyDiv w:val="1"/>
      <w:marLeft w:val="0"/>
      <w:marRight w:val="0"/>
      <w:marTop w:val="0"/>
      <w:marBottom w:val="0"/>
      <w:divBdr>
        <w:top w:val="none" w:sz="0" w:space="0" w:color="auto"/>
        <w:left w:val="none" w:sz="0" w:space="0" w:color="auto"/>
        <w:bottom w:val="none" w:sz="0" w:space="0" w:color="auto"/>
        <w:right w:val="none" w:sz="0" w:space="0" w:color="auto"/>
      </w:divBdr>
    </w:div>
    <w:div w:id="764033259">
      <w:bodyDiv w:val="1"/>
      <w:marLeft w:val="0"/>
      <w:marRight w:val="0"/>
      <w:marTop w:val="0"/>
      <w:marBottom w:val="0"/>
      <w:divBdr>
        <w:top w:val="none" w:sz="0" w:space="0" w:color="auto"/>
        <w:left w:val="none" w:sz="0" w:space="0" w:color="auto"/>
        <w:bottom w:val="none" w:sz="0" w:space="0" w:color="auto"/>
        <w:right w:val="none" w:sz="0" w:space="0" w:color="auto"/>
      </w:divBdr>
    </w:div>
    <w:div w:id="772363322">
      <w:bodyDiv w:val="1"/>
      <w:marLeft w:val="0"/>
      <w:marRight w:val="0"/>
      <w:marTop w:val="0"/>
      <w:marBottom w:val="0"/>
      <w:divBdr>
        <w:top w:val="none" w:sz="0" w:space="0" w:color="auto"/>
        <w:left w:val="none" w:sz="0" w:space="0" w:color="auto"/>
        <w:bottom w:val="none" w:sz="0" w:space="0" w:color="auto"/>
        <w:right w:val="none" w:sz="0" w:space="0" w:color="auto"/>
      </w:divBdr>
    </w:div>
    <w:div w:id="798692598">
      <w:bodyDiv w:val="1"/>
      <w:marLeft w:val="0"/>
      <w:marRight w:val="0"/>
      <w:marTop w:val="0"/>
      <w:marBottom w:val="0"/>
      <w:divBdr>
        <w:top w:val="none" w:sz="0" w:space="0" w:color="auto"/>
        <w:left w:val="none" w:sz="0" w:space="0" w:color="auto"/>
        <w:bottom w:val="none" w:sz="0" w:space="0" w:color="auto"/>
        <w:right w:val="none" w:sz="0" w:space="0" w:color="auto"/>
      </w:divBdr>
    </w:div>
    <w:div w:id="804586649">
      <w:bodyDiv w:val="1"/>
      <w:marLeft w:val="0"/>
      <w:marRight w:val="0"/>
      <w:marTop w:val="0"/>
      <w:marBottom w:val="0"/>
      <w:divBdr>
        <w:top w:val="none" w:sz="0" w:space="0" w:color="auto"/>
        <w:left w:val="none" w:sz="0" w:space="0" w:color="auto"/>
        <w:bottom w:val="none" w:sz="0" w:space="0" w:color="auto"/>
        <w:right w:val="none" w:sz="0" w:space="0" w:color="auto"/>
      </w:divBdr>
    </w:div>
    <w:div w:id="812989325">
      <w:bodyDiv w:val="1"/>
      <w:marLeft w:val="0"/>
      <w:marRight w:val="0"/>
      <w:marTop w:val="0"/>
      <w:marBottom w:val="0"/>
      <w:divBdr>
        <w:top w:val="none" w:sz="0" w:space="0" w:color="auto"/>
        <w:left w:val="none" w:sz="0" w:space="0" w:color="auto"/>
        <w:bottom w:val="none" w:sz="0" w:space="0" w:color="auto"/>
        <w:right w:val="none" w:sz="0" w:space="0" w:color="auto"/>
      </w:divBdr>
    </w:div>
    <w:div w:id="815923320">
      <w:bodyDiv w:val="1"/>
      <w:marLeft w:val="0"/>
      <w:marRight w:val="0"/>
      <w:marTop w:val="0"/>
      <w:marBottom w:val="0"/>
      <w:divBdr>
        <w:top w:val="none" w:sz="0" w:space="0" w:color="auto"/>
        <w:left w:val="none" w:sz="0" w:space="0" w:color="auto"/>
        <w:bottom w:val="none" w:sz="0" w:space="0" w:color="auto"/>
        <w:right w:val="none" w:sz="0" w:space="0" w:color="auto"/>
      </w:divBdr>
    </w:div>
    <w:div w:id="836848013">
      <w:bodyDiv w:val="1"/>
      <w:marLeft w:val="0"/>
      <w:marRight w:val="0"/>
      <w:marTop w:val="0"/>
      <w:marBottom w:val="0"/>
      <w:divBdr>
        <w:top w:val="none" w:sz="0" w:space="0" w:color="auto"/>
        <w:left w:val="none" w:sz="0" w:space="0" w:color="auto"/>
        <w:bottom w:val="none" w:sz="0" w:space="0" w:color="auto"/>
        <w:right w:val="none" w:sz="0" w:space="0" w:color="auto"/>
      </w:divBdr>
    </w:div>
    <w:div w:id="900751954">
      <w:bodyDiv w:val="1"/>
      <w:marLeft w:val="0"/>
      <w:marRight w:val="0"/>
      <w:marTop w:val="0"/>
      <w:marBottom w:val="0"/>
      <w:divBdr>
        <w:top w:val="none" w:sz="0" w:space="0" w:color="auto"/>
        <w:left w:val="none" w:sz="0" w:space="0" w:color="auto"/>
        <w:bottom w:val="none" w:sz="0" w:space="0" w:color="auto"/>
        <w:right w:val="none" w:sz="0" w:space="0" w:color="auto"/>
      </w:divBdr>
    </w:div>
    <w:div w:id="922952215">
      <w:bodyDiv w:val="1"/>
      <w:marLeft w:val="0"/>
      <w:marRight w:val="0"/>
      <w:marTop w:val="0"/>
      <w:marBottom w:val="0"/>
      <w:divBdr>
        <w:top w:val="none" w:sz="0" w:space="0" w:color="auto"/>
        <w:left w:val="none" w:sz="0" w:space="0" w:color="auto"/>
        <w:bottom w:val="none" w:sz="0" w:space="0" w:color="auto"/>
        <w:right w:val="none" w:sz="0" w:space="0" w:color="auto"/>
      </w:divBdr>
    </w:div>
    <w:div w:id="931862233">
      <w:bodyDiv w:val="1"/>
      <w:marLeft w:val="0"/>
      <w:marRight w:val="0"/>
      <w:marTop w:val="0"/>
      <w:marBottom w:val="0"/>
      <w:divBdr>
        <w:top w:val="none" w:sz="0" w:space="0" w:color="auto"/>
        <w:left w:val="none" w:sz="0" w:space="0" w:color="auto"/>
        <w:bottom w:val="none" w:sz="0" w:space="0" w:color="auto"/>
        <w:right w:val="none" w:sz="0" w:space="0" w:color="auto"/>
      </w:divBdr>
    </w:div>
    <w:div w:id="938366910">
      <w:bodyDiv w:val="1"/>
      <w:marLeft w:val="0"/>
      <w:marRight w:val="0"/>
      <w:marTop w:val="0"/>
      <w:marBottom w:val="0"/>
      <w:divBdr>
        <w:top w:val="none" w:sz="0" w:space="0" w:color="auto"/>
        <w:left w:val="none" w:sz="0" w:space="0" w:color="auto"/>
        <w:bottom w:val="none" w:sz="0" w:space="0" w:color="auto"/>
        <w:right w:val="none" w:sz="0" w:space="0" w:color="auto"/>
      </w:divBdr>
    </w:div>
    <w:div w:id="948582166">
      <w:bodyDiv w:val="1"/>
      <w:marLeft w:val="0"/>
      <w:marRight w:val="0"/>
      <w:marTop w:val="0"/>
      <w:marBottom w:val="0"/>
      <w:divBdr>
        <w:top w:val="none" w:sz="0" w:space="0" w:color="auto"/>
        <w:left w:val="none" w:sz="0" w:space="0" w:color="auto"/>
        <w:bottom w:val="none" w:sz="0" w:space="0" w:color="auto"/>
        <w:right w:val="none" w:sz="0" w:space="0" w:color="auto"/>
      </w:divBdr>
    </w:div>
    <w:div w:id="987593274">
      <w:bodyDiv w:val="1"/>
      <w:marLeft w:val="0"/>
      <w:marRight w:val="0"/>
      <w:marTop w:val="0"/>
      <w:marBottom w:val="0"/>
      <w:divBdr>
        <w:top w:val="none" w:sz="0" w:space="0" w:color="auto"/>
        <w:left w:val="none" w:sz="0" w:space="0" w:color="auto"/>
        <w:bottom w:val="none" w:sz="0" w:space="0" w:color="auto"/>
        <w:right w:val="none" w:sz="0" w:space="0" w:color="auto"/>
      </w:divBdr>
    </w:div>
    <w:div w:id="994643375">
      <w:bodyDiv w:val="1"/>
      <w:marLeft w:val="0"/>
      <w:marRight w:val="0"/>
      <w:marTop w:val="0"/>
      <w:marBottom w:val="0"/>
      <w:divBdr>
        <w:top w:val="none" w:sz="0" w:space="0" w:color="auto"/>
        <w:left w:val="none" w:sz="0" w:space="0" w:color="auto"/>
        <w:bottom w:val="none" w:sz="0" w:space="0" w:color="auto"/>
        <w:right w:val="none" w:sz="0" w:space="0" w:color="auto"/>
      </w:divBdr>
    </w:div>
    <w:div w:id="1014649945">
      <w:bodyDiv w:val="1"/>
      <w:marLeft w:val="0"/>
      <w:marRight w:val="0"/>
      <w:marTop w:val="0"/>
      <w:marBottom w:val="0"/>
      <w:divBdr>
        <w:top w:val="none" w:sz="0" w:space="0" w:color="auto"/>
        <w:left w:val="none" w:sz="0" w:space="0" w:color="auto"/>
        <w:bottom w:val="none" w:sz="0" w:space="0" w:color="auto"/>
        <w:right w:val="none" w:sz="0" w:space="0" w:color="auto"/>
      </w:divBdr>
    </w:div>
    <w:div w:id="1038550190">
      <w:bodyDiv w:val="1"/>
      <w:marLeft w:val="0"/>
      <w:marRight w:val="0"/>
      <w:marTop w:val="0"/>
      <w:marBottom w:val="0"/>
      <w:divBdr>
        <w:top w:val="none" w:sz="0" w:space="0" w:color="auto"/>
        <w:left w:val="none" w:sz="0" w:space="0" w:color="auto"/>
        <w:bottom w:val="none" w:sz="0" w:space="0" w:color="auto"/>
        <w:right w:val="none" w:sz="0" w:space="0" w:color="auto"/>
      </w:divBdr>
    </w:div>
    <w:div w:id="1042482658">
      <w:bodyDiv w:val="1"/>
      <w:marLeft w:val="0"/>
      <w:marRight w:val="0"/>
      <w:marTop w:val="0"/>
      <w:marBottom w:val="0"/>
      <w:divBdr>
        <w:top w:val="none" w:sz="0" w:space="0" w:color="auto"/>
        <w:left w:val="none" w:sz="0" w:space="0" w:color="auto"/>
        <w:bottom w:val="none" w:sz="0" w:space="0" w:color="auto"/>
        <w:right w:val="none" w:sz="0" w:space="0" w:color="auto"/>
      </w:divBdr>
    </w:div>
    <w:div w:id="1072583568">
      <w:bodyDiv w:val="1"/>
      <w:marLeft w:val="0"/>
      <w:marRight w:val="0"/>
      <w:marTop w:val="0"/>
      <w:marBottom w:val="0"/>
      <w:divBdr>
        <w:top w:val="none" w:sz="0" w:space="0" w:color="auto"/>
        <w:left w:val="none" w:sz="0" w:space="0" w:color="auto"/>
        <w:bottom w:val="none" w:sz="0" w:space="0" w:color="auto"/>
        <w:right w:val="none" w:sz="0" w:space="0" w:color="auto"/>
      </w:divBdr>
    </w:div>
    <w:div w:id="1109275499">
      <w:bodyDiv w:val="1"/>
      <w:marLeft w:val="0"/>
      <w:marRight w:val="0"/>
      <w:marTop w:val="0"/>
      <w:marBottom w:val="0"/>
      <w:divBdr>
        <w:top w:val="none" w:sz="0" w:space="0" w:color="auto"/>
        <w:left w:val="none" w:sz="0" w:space="0" w:color="auto"/>
        <w:bottom w:val="none" w:sz="0" w:space="0" w:color="auto"/>
        <w:right w:val="none" w:sz="0" w:space="0" w:color="auto"/>
      </w:divBdr>
    </w:div>
    <w:div w:id="1119881153">
      <w:bodyDiv w:val="1"/>
      <w:marLeft w:val="0"/>
      <w:marRight w:val="0"/>
      <w:marTop w:val="0"/>
      <w:marBottom w:val="0"/>
      <w:divBdr>
        <w:top w:val="none" w:sz="0" w:space="0" w:color="auto"/>
        <w:left w:val="none" w:sz="0" w:space="0" w:color="auto"/>
        <w:bottom w:val="none" w:sz="0" w:space="0" w:color="auto"/>
        <w:right w:val="none" w:sz="0" w:space="0" w:color="auto"/>
      </w:divBdr>
    </w:div>
    <w:div w:id="1166556925">
      <w:bodyDiv w:val="1"/>
      <w:marLeft w:val="0"/>
      <w:marRight w:val="0"/>
      <w:marTop w:val="0"/>
      <w:marBottom w:val="0"/>
      <w:divBdr>
        <w:top w:val="none" w:sz="0" w:space="0" w:color="auto"/>
        <w:left w:val="none" w:sz="0" w:space="0" w:color="auto"/>
        <w:bottom w:val="none" w:sz="0" w:space="0" w:color="auto"/>
        <w:right w:val="none" w:sz="0" w:space="0" w:color="auto"/>
      </w:divBdr>
    </w:div>
    <w:div w:id="1196651785">
      <w:bodyDiv w:val="1"/>
      <w:marLeft w:val="0"/>
      <w:marRight w:val="0"/>
      <w:marTop w:val="0"/>
      <w:marBottom w:val="0"/>
      <w:divBdr>
        <w:top w:val="none" w:sz="0" w:space="0" w:color="auto"/>
        <w:left w:val="none" w:sz="0" w:space="0" w:color="auto"/>
        <w:bottom w:val="none" w:sz="0" w:space="0" w:color="auto"/>
        <w:right w:val="none" w:sz="0" w:space="0" w:color="auto"/>
      </w:divBdr>
    </w:div>
    <w:div w:id="1227183248">
      <w:bodyDiv w:val="1"/>
      <w:marLeft w:val="0"/>
      <w:marRight w:val="0"/>
      <w:marTop w:val="0"/>
      <w:marBottom w:val="0"/>
      <w:divBdr>
        <w:top w:val="none" w:sz="0" w:space="0" w:color="auto"/>
        <w:left w:val="none" w:sz="0" w:space="0" w:color="auto"/>
        <w:bottom w:val="none" w:sz="0" w:space="0" w:color="auto"/>
        <w:right w:val="none" w:sz="0" w:space="0" w:color="auto"/>
      </w:divBdr>
    </w:div>
    <w:div w:id="1239748816">
      <w:bodyDiv w:val="1"/>
      <w:marLeft w:val="0"/>
      <w:marRight w:val="0"/>
      <w:marTop w:val="0"/>
      <w:marBottom w:val="0"/>
      <w:divBdr>
        <w:top w:val="none" w:sz="0" w:space="0" w:color="auto"/>
        <w:left w:val="none" w:sz="0" w:space="0" w:color="auto"/>
        <w:bottom w:val="none" w:sz="0" w:space="0" w:color="auto"/>
        <w:right w:val="none" w:sz="0" w:space="0" w:color="auto"/>
      </w:divBdr>
    </w:div>
    <w:div w:id="1298608327">
      <w:bodyDiv w:val="1"/>
      <w:marLeft w:val="0"/>
      <w:marRight w:val="0"/>
      <w:marTop w:val="0"/>
      <w:marBottom w:val="0"/>
      <w:divBdr>
        <w:top w:val="none" w:sz="0" w:space="0" w:color="auto"/>
        <w:left w:val="none" w:sz="0" w:space="0" w:color="auto"/>
        <w:bottom w:val="none" w:sz="0" w:space="0" w:color="auto"/>
        <w:right w:val="none" w:sz="0" w:space="0" w:color="auto"/>
      </w:divBdr>
    </w:div>
    <w:div w:id="1316881977">
      <w:bodyDiv w:val="1"/>
      <w:marLeft w:val="0"/>
      <w:marRight w:val="0"/>
      <w:marTop w:val="0"/>
      <w:marBottom w:val="0"/>
      <w:divBdr>
        <w:top w:val="none" w:sz="0" w:space="0" w:color="auto"/>
        <w:left w:val="none" w:sz="0" w:space="0" w:color="auto"/>
        <w:bottom w:val="none" w:sz="0" w:space="0" w:color="auto"/>
        <w:right w:val="none" w:sz="0" w:space="0" w:color="auto"/>
      </w:divBdr>
    </w:div>
    <w:div w:id="1389378298">
      <w:bodyDiv w:val="1"/>
      <w:marLeft w:val="0"/>
      <w:marRight w:val="0"/>
      <w:marTop w:val="0"/>
      <w:marBottom w:val="0"/>
      <w:divBdr>
        <w:top w:val="none" w:sz="0" w:space="0" w:color="auto"/>
        <w:left w:val="none" w:sz="0" w:space="0" w:color="auto"/>
        <w:bottom w:val="none" w:sz="0" w:space="0" w:color="auto"/>
        <w:right w:val="none" w:sz="0" w:space="0" w:color="auto"/>
      </w:divBdr>
    </w:div>
    <w:div w:id="1410614806">
      <w:bodyDiv w:val="1"/>
      <w:marLeft w:val="0"/>
      <w:marRight w:val="0"/>
      <w:marTop w:val="0"/>
      <w:marBottom w:val="0"/>
      <w:divBdr>
        <w:top w:val="none" w:sz="0" w:space="0" w:color="auto"/>
        <w:left w:val="none" w:sz="0" w:space="0" w:color="auto"/>
        <w:bottom w:val="none" w:sz="0" w:space="0" w:color="auto"/>
        <w:right w:val="none" w:sz="0" w:space="0" w:color="auto"/>
      </w:divBdr>
    </w:div>
    <w:div w:id="1415588872">
      <w:bodyDiv w:val="1"/>
      <w:marLeft w:val="0"/>
      <w:marRight w:val="0"/>
      <w:marTop w:val="0"/>
      <w:marBottom w:val="0"/>
      <w:divBdr>
        <w:top w:val="none" w:sz="0" w:space="0" w:color="auto"/>
        <w:left w:val="none" w:sz="0" w:space="0" w:color="auto"/>
        <w:bottom w:val="none" w:sz="0" w:space="0" w:color="auto"/>
        <w:right w:val="none" w:sz="0" w:space="0" w:color="auto"/>
      </w:divBdr>
    </w:div>
    <w:div w:id="1418593570">
      <w:bodyDiv w:val="1"/>
      <w:marLeft w:val="0"/>
      <w:marRight w:val="0"/>
      <w:marTop w:val="0"/>
      <w:marBottom w:val="0"/>
      <w:divBdr>
        <w:top w:val="none" w:sz="0" w:space="0" w:color="auto"/>
        <w:left w:val="none" w:sz="0" w:space="0" w:color="auto"/>
        <w:bottom w:val="none" w:sz="0" w:space="0" w:color="auto"/>
        <w:right w:val="none" w:sz="0" w:space="0" w:color="auto"/>
      </w:divBdr>
    </w:div>
    <w:div w:id="1422677046">
      <w:bodyDiv w:val="1"/>
      <w:marLeft w:val="0"/>
      <w:marRight w:val="0"/>
      <w:marTop w:val="0"/>
      <w:marBottom w:val="0"/>
      <w:divBdr>
        <w:top w:val="none" w:sz="0" w:space="0" w:color="auto"/>
        <w:left w:val="none" w:sz="0" w:space="0" w:color="auto"/>
        <w:bottom w:val="none" w:sz="0" w:space="0" w:color="auto"/>
        <w:right w:val="none" w:sz="0" w:space="0" w:color="auto"/>
      </w:divBdr>
    </w:div>
    <w:div w:id="1477527091">
      <w:bodyDiv w:val="1"/>
      <w:marLeft w:val="0"/>
      <w:marRight w:val="0"/>
      <w:marTop w:val="0"/>
      <w:marBottom w:val="0"/>
      <w:divBdr>
        <w:top w:val="none" w:sz="0" w:space="0" w:color="auto"/>
        <w:left w:val="none" w:sz="0" w:space="0" w:color="auto"/>
        <w:bottom w:val="none" w:sz="0" w:space="0" w:color="auto"/>
        <w:right w:val="none" w:sz="0" w:space="0" w:color="auto"/>
      </w:divBdr>
    </w:div>
    <w:div w:id="1482965753">
      <w:bodyDiv w:val="1"/>
      <w:marLeft w:val="0"/>
      <w:marRight w:val="0"/>
      <w:marTop w:val="0"/>
      <w:marBottom w:val="0"/>
      <w:divBdr>
        <w:top w:val="none" w:sz="0" w:space="0" w:color="auto"/>
        <w:left w:val="none" w:sz="0" w:space="0" w:color="auto"/>
        <w:bottom w:val="none" w:sz="0" w:space="0" w:color="auto"/>
        <w:right w:val="none" w:sz="0" w:space="0" w:color="auto"/>
      </w:divBdr>
    </w:div>
    <w:div w:id="1507744659">
      <w:bodyDiv w:val="1"/>
      <w:marLeft w:val="0"/>
      <w:marRight w:val="0"/>
      <w:marTop w:val="0"/>
      <w:marBottom w:val="0"/>
      <w:divBdr>
        <w:top w:val="none" w:sz="0" w:space="0" w:color="auto"/>
        <w:left w:val="none" w:sz="0" w:space="0" w:color="auto"/>
        <w:bottom w:val="none" w:sz="0" w:space="0" w:color="auto"/>
        <w:right w:val="none" w:sz="0" w:space="0" w:color="auto"/>
      </w:divBdr>
    </w:div>
    <w:div w:id="1509518977">
      <w:bodyDiv w:val="1"/>
      <w:marLeft w:val="0"/>
      <w:marRight w:val="0"/>
      <w:marTop w:val="0"/>
      <w:marBottom w:val="0"/>
      <w:divBdr>
        <w:top w:val="none" w:sz="0" w:space="0" w:color="auto"/>
        <w:left w:val="none" w:sz="0" w:space="0" w:color="auto"/>
        <w:bottom w:val="none" w:sz="0" w:space="0" w:color="auto"/>
        <w:right w:val="none" w:sz="0" w:space="0" w:color="auto"/>
      </w:divBdr>
    </w:div>
    <w:div w:id="1543521802">
      <w:bodyDiv w:val="1"/>
      <w:marLeft w:val="0"/>
      <w:marRight w:val="0"/>
      <w:marTop w:val="0"/>
      <w:marBottom w:val="0"/>
      <w:divBdr>
        <w:top w:val="none" w:sz="0" w:space="0" w:color="auto"/>
        <w:left w:val="none" w:sz="0" w:space="0" w:color="auto"/>
        <w:bottom w:val="none" w:sz="0" w:space="0" w:color="auto"/>
        <w:right w:val="none" w:sz="0" w:space="0" w:color="auto"/>
      </w:divBdr>
      <w:divsChild>
        <w:div w:id="9660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89259">
              <w:marLeft w:val="0"/>
              <w:marRight w:val="0"/>
              <w:marTop w:val="0"/>
              <w:marBottom w:val="0"/>
              <w:divBdr>
                <w:top w:val="none" w:sz="0" w:space="0" w:color="auto"/>
                <w:left w:val="none" w:sz="0" w:space="0" w:color="auto"/>
                <w:bottom w:val="none" w:sz="0" w:space="0" w:color="auto"/>
                <w:right w:val="none" w:sz="0" w:space="0" w:color="auto"/>
              </w:divBdr>
              <w:divsChild>
                <w:div w:id="21065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4031">
      <w:bodyDiv w:val="1"/>
      <w:marLeft w:val="0"/>
      <w:marRight w:val="0"/>
      <w:marTop w:val="0"/>
      <w:marBottom w:val="0"/>
      <w:divBdr>
        <w:top w:val="none" w:sz="0" w:space="0" w:color="auto"/>
        <w:left w:val="none" w:sz="0" w:space="0" w:color="auto"/>
        <w:bottom w:val="none" w:sz="0" w:space="0" w:color="auto"/>
        <w:right w:val="none" w:sz="0" w:space="0" w:color="auto"/>
      </w:divBdr>
    </w:div>
    <w:div w:id="1635402316">
      <w:bodyDiv w:val="1"/>
      <w:marLeft w:val="0"/>
      <w:marRight w:val="0"/>
      <w:marTop w:val="0"/>
      <w:marBottom w:val="0"/>
      <w:divBdr>
        <w:top w:val="none" w:sz="0" w:space="0" w:color="auto"/>
        <w:left w:val="none" w:sz="0" w:space="0" w:color="auto"/>
        <w:bottom w:val="none" w:sz="0" w:space="0" w:color="auto"/>
        <w:right w:val="none" w:sz="0" w:space="0" w:color="auto"/>
      </w:divBdr>
    </w:div>
    <w:div w:id="1650013093">
      <w:bodyDiv w:val="1"/>
      <w:marLeft w:val="0"/>
      <w:marRight w:val="0"/>
      <w:marTop w:val="0"/>
      <w:marBottom w:val="0"/>
      <w:divBdr>
        <w:top w:val="none" w:sz="0" w:space="0" w:color="auto"/>
        <w:left w:val="none" w:sz="0" w:space="0" w:color="auto"/>
        <w:bottom w:val="none" w:sz="0" w:space="0" w:color="auto"/>
        <w:right w:val="none" w:sz="0" w:space="0" w:color="auto"/>
      </w:divBdr>
      <w:divsChild>
        <w:div w:id="1641426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99595">
              <w:marLeft w:val="0"/>
              <w:marRight w:val="0"/>
              <w:marTop w:val="0"/>
              <w:marBottom w:val="0"/>
              <w:divBdr>
                <w:top w:val="none" w:sz="0" w:space="0" w:color="auto"/>
                <w:left w:val="none" w:sz="0" w:space="0" w:color="auto"/>
                <w:bottom w:val="none" w:sz="0" w:space="0" w:color="auto"/>
                <w:right w:val="none" w:sz="0" w:space="0" w:color="auto"/>
              </w:divBdr>
              <w:divsChild>
                <w:div w:id="826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6040">
      <w:bodyDiv w:val="1"/>
      <w:marLeft w:val="0"/>
      <w:marRight w:val="0"/>
      <w:marTop w:val="0"/>
      <w:marBottom w:val="0"/>
      <w:divBdr>
        <w:top w:val="none" w:sz="0" w:space="0" w:color="auto"/>
        <w:left w:val="none" w:sz="0" w:space="0" w:color="auto"/>
        <w:bottom w:val="none" w:sz="0" w:space="0" w:color="auto"/>
        <w:right w:val="none" w:sz="0" w:space="0" w:color="auto"/>
      </w:divBdr>
    </w:div>
    <w:div w:id="1683782369">
      <w:bodyDiv w:val="1"/>
      <w:marLeft w:val="0"/>
      <w:marRight w:val="0"/>
      <w:marTop w:val="0"/>
      <w:marBottom w:val="0"/>
      <w:divBdr>
        <w:top w:val="none" w:sz="0" w:space="0" w:color="auto"/>
        <w:left w:val="none" w:sz="0" w:space="0" w:color="auto"/>
        <w:bottom w:val="none" w:sz="0" w:space="0" w:color="auto"/>
        <w:right w:val="none" w:sz="0" w:space="0" w:color="auto"/>
      </w:divBdr>
    </w:div>
    <w:div w:id="1703481058">
      <w:bodyDiv w:val="1"/>
      <w:marLeft w:val="0"/>
      <w:marRight w:val="0"/>
      <w:marTop w:val="0"/>
      <w:marBottom w:val="0"/>
      <w:divBdr>
        <w:top w:val="none" w:sz="0" w:space="0" w:color="auto"/>
        <w:left w:val="none" w:sz="0" w:space="0" w:color="auto"/>
        <w:bottom w:val="none" w:sz="0" w:space="0" w:color="auto"/>
        <w:right w:val="none" w:sz="0" w:space="0" w:color="auto"/>
      </w:divBdr>
    </w:div>
    <w:div w:id="1710646857">
      <w:bodyDiv w:val="1"/>
      <w:marLeft w:val="0"/>
      <w:marRight w:val="0"/>
      <w:marTop w:val="0"/>
      <w:marBottom w:val="0"/>
      <w:divBdr>
        <w:top w:val="none" w:sz="0" w:space="0" w:color="auto"/>
        <w:left w:val="none" w:sz="0" w:space="0" w:color="auto"/>
        <w:bottom w:val="none" w:sz="0" w:space="0" w:color="auto"/>
        <w:right w:val="none" w:sz="0" w:space="0" w:color="auto"/>
      </w:divBdr>
    </w:div>
    <w:div w:id="1746344354">
      <w:bodyDiv w:val="1"/>
      <w:marLeft w:val="0"/>
      <w:marRight w:val="0"/>
      <w:marTop w:val="0"/>
      <w:marBottom w:val="0"/>
      <w:divBdr>
        <w:top w:val="none" w:sz="0" w:space="0" w:color="auto"/>
        <w:left w:val="none" w:sz="0" w:space="0" w:color="auto"/>
        <w:bottom w:val="none" w:sz="0" w:space="0" w:color="auto"/>
        <w:right w:val="none" w:sz="0" w:space="0" w:color="auto"/>
      </w:divBdr>
    </w:div>
    <w:div w:id="1746754964">
      <w:bodyDiv w:val="1"/>
      <w:marLeft w:val="0"/>
      <w:marRight w:val="0"/>
      <w:marTop w:val="0"/>
      <w:marBottom w:val="0"/>
      <w:divBdr>
        <w:top w:val="none" w:sz="0" w:space="0" w:color="auto"/>
        <w:left w:val="none" w:sz="0" w:space="0" w:color="auto"/>
        <w:bottom w:val="none" w:sz="0" w:space="0" w:color="auto"/>
        <w:right w:val="none" w:sz="0" w:space="0" w:color="auto"/>
      </w:divBdr>
    </w:div>
    <w:div w:id="1760523461">
      <w:bodyDiv w:val="1"/>
      <w:marLeft w:val="0"/>
      <w:marRight w:val="0"/>
      <w:marTop w:val="0"/>
      <w:marBottom w:val="0"/>
      <w:divBdr>
        <w:top w:val="none" w:sz="0" w:space="0" w:color="auto"/>
        <w:left w:val="none" w:sz="0" w:space="0" w:color="auto"/>
        <w:bottom w:val="none" w:sz="0" w:space="0" w:color="auto"/>
        <w:right w:val="none" w:sz="0" w:space="0" w:color="auto"/>
      </w:divBdr>
    </w:div>
    <w:div w:id="1782916460">
      <w:bodyDiv w:val="1"/>
      <w:marLeft w:val="0"/>
      <w:marRight w:val="0"/>
      <w:marTop w:val="0"/>
      <w:marBottom w:val="0"/>
      <w:divBdr>
        <w:top w:val="none" w:sz="0" w:space="0" w:color="auto"/>
        <w:left w:val="none" w:sz="0" w:space="0" w:color="auto"/>
        <w:bottom w:val="none" w:sz="0" w:space="0" w:color="auto"/>
        <w:right w:val="none" w:sz="0" w:space="0" w:color="auto"/>
      </w:divBdr>
    </w:div>
    <w:div w:id="1818378654">
      <w:bodyDiv w:val="1"/>
      <w:marLeft w:val="0"/>
      <w:marRight w:val="0"/>
      <w:marTop w:val="0"/>
      <w:marBottom w:val="0"/>
      <w:divBdr>
        <w:top w:val="none" w:sz="0" w:space="0" w:color="auto"/>
        <w:left w:val="none" w:sz="0" w:space="0" w:color="auto"/>
        <w:bottom w:val="none" w:sz="0" w:space="0" w:color="auto"/>
        <w:right w:val="none" w:sz="0" w:space="0" w:color="auto"/>
      </w:divBdr>
    </w:div>
    <w:div w:id="1883709684">
      <w:bodyDiv w:val="1"/>
      <w:marLeft w:val="0"/>
      <w:marRight w:val="0"/>
      <w:marTop w:val="0"/>
      <w:marBottom w:val="0"/>
      <w:divBdr>
        <w:top w:val="none" w:sz="0" w:space="0" w:color="auto"/>
        <w:left w:val="none" w:sz="0" w:space="0" w:color="auto"/>
        <w:bottom w:val="none" w:sz="0" w:space="0" w:color="auto"/>
        <w:right w:val="none" w:sz="0" w:space="0" w:color="auto"/>
      </w:divBdr>
    </w:div>
    <w:div w:id="1946380768">
      <w:bodyDiv w:val="1"/>
      <w:marLeft w:val="0"/>
      <w:marRight w:val="0"/>
      <w:marTop w:val="0"/>
      <w:marBottom w:val="0"/>
      <w:divBdr>
        <w:top w:val="none" w:sz="0" w:space="0" w:color="auto"/>
        <w:left w:val="none" w:sz="0" w:space="0" w:color="auto"/>
        <w:bottom w:val="none" w:sz="0" w:space="0" w:color="auto"/>
        <w:right w:val="none" w:sz="0" w:space="0" w:color="auto"/>
      </w:divBdr>
    </w:div>
    <w:div w:id="1948076091">
      <w:bodyDiv w:val="1"/>
      <w:marLeft w:val="0"/>
      <w:marRight w:val="0"/>
      <w:marTop w:val="0"/>
      <w:marBottom w:val="0"/>
      <w:divBdr>
        <w:top w:val="none" w:sz="0" w:space="0" w:color="auto"/>
        <w:left w:val="none" w:sz="0" w:space="0" w:color="auto"/>
        <w:bottom w:val="none" w:sz="0" w:space="0" w:color="auto"/>
        <w:right w:val="none" w:sz="0" w:space="0" w:color="auto"/>
      </w:divBdr>
    </w:div>
    <w:div w:id="1974553715">
      <w:bodyDiv w:val="1"/>
      <w:marLeft w:val="0"/>
      <w:marRight w:val="0"/>
      <w:marTop w:val="0"/>
      <w:marBottom w:val="0"/>
      <w:divBdr>
        <w:top w:val="none" w:sz="0" w:space="0" w:color="auto"/>
        <w:left w:val="none" w:sz="0" w:space="0" w:color="auto"/>
        <w:bottom w:val="none" w:sz="0" w:space="0" w:color="auto"/>
        <w:right w:val="none" w:sz="0" w:space="0" w:color="auto"/>
      </w:divBdr>
    </w:div>
    <w:div w:id="1977106689">
      <w:bodyDiv w:val="1"/>
      <w:marLeft w:val="0"/>
      <w:marRight w:val="0"/>
      <w:marTop w:val="0"/>
      <w:marBottom w:val="0"/>
      <w:divBdr>
        <w:top w:val="none" w:sz="0" w:space="0" w:color="auto"/>
        <w:left w:val="none" w:sz="0" w:space="0" w:color="auto"/>
        <w:bottom w:val="none" w:sz="0" w:space="0" w:color="auto"/>
        <w:right w:val="none" w:sz="0" w:space="0" w:color="auto"/>
      </w:divBdr>
    </w:div>
    <w:div w:id="1981416999">
      <w:bodyDiv w:val="1"/>
      <w:marLeft w:val="0"/>
      <w:marRight w:val="0"/>
      <w:marTop w:val="0"/>
      <w:marBottom w:val="0"/>
      <w:divBdr>
        <w:top w:val="none" w:sz="0" w:space="0" w:color="auto"/>
        <w:left w:val="none" w:sz="0" w:space="0" w:color="auto"/>
        <w:bottom w:val="none" w:sz="0" w:space="0" w:color="auto"/>
        <w:right w:val="none" w:sz="0" w:space="0" w:color="auto"/>
      </w:divBdr>
    </w:div>
    <w:div w:id="2004971702">
      <w:bodyDiv w:val="1"/>
      <w:marLeft w:val="0"/>
      <w:marRight w:val="0"/>
      <w:marTop w:val="0"/>
      <w:marBottom w:val="0"/>
      <w:divBdr>
        <w:top w:val="none" w:sz="0" w:space="0" w:color="auto"/>
        <w:left w:val="none" w:sz="0" w:space="0" w:color="auto"/>
        <w:bottom w:val="none" w:sz="0" w:space="0" w:color="auto"/>
        <w:right w:val="none" w:sz="0" w:space="0" w:color="auto"/>
      </w:divBdr>
    </w:div>
    <w:div w:id="2066105550">
      <w:bodyDiv w:val="1"/>
      <w:marLeft w:val="0"/>
      <w:marRight w:val="0"/>
      <w:marTop w:val="0"/>
      <w:marBottom w:val="0"/>
      <w:divBdr>
        <w:top w:val="none" w:sz="0" w:space="0" w:color="auto"/>
        <w:left w:val="none" w:sz="0" w:space="0" w:color="auto"/>
        <w:bottom w:val="none" w:sz="0" w:space="0" w:color="auto"/>
        <w:right w:val="none" w:sz="0" w:space="0" w:color="auto"/>
      </w:divBdr>
    </w:div>
    <w:div w:id="2095542705">
      <w:bodyDiv w:val="1"/>
      <w:marLeft w:val="0"/>
      <w:marRight w:val="0"/>
      <w:marTop w:val="0"/>
      <w:marBottom w:val="0"/>
      <w:divBdr>
        <w:top w:val="none" w:sz="0" w:space="0" w:color="auto"/>
        <w:left w:val="none" w:sz="0" w:space="0" w:color="auto"/>
        <w:bottom w:val="none" w:sz="0" w:space="0" w:color="auto"/>
        <w:right w:val="none" w:sz="0" w:space="0" w:color="auto"/>
      </w:divBdr>
    </w:div>
    <w:div w:id="2119257320">
      <w:bodyDiv w:val="1"/>
      <w:marLeft w:val="0"/>
      <w:marRight w:val="0"/>
      <w:marTop w:val="0"/>
      <w:marBottom w:val="0"/>
      <w:divBdr>
        <w:top w:val="none" w:sz="0" w:space="0" w:color="auto"/>
        <w:left w:val="none" w:sz="0" w:space="0" w:color="auto"/>
        <w:bottom w:val="none" w:sz="0" w:space="0" w:color="auto"/>
        <w:right w:val="none" w:sz="0" w:space="0" w:color="auto"/>
      </w:divBdr>
    </w:div>
    <w:div w:id="21285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4237</Words>
  <Characters>24152</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Bauschard, Lauren K</dc:creator>
  <cp:keywords/>
  <dc:description/>
  <cp:lastModifiedBy>Gwen Urdang-Brown</cp:lastModifiedBy>
  <cp:revision>6</cp:revision>
  <cp:lastPrinted>2019-03-27T19:17:00Z</cp:lastPrinted>
  <dcterms:created xsi:type="dcterms:W3CDTF">2019-04-08T18:56:00Z</dcterms:created>
  <dcterms:modified xsi:type="dcterms:W3CDTF">2019-04-09T14:11:00Z</dcterms:modified>
</cp:coreProperties>
</file>